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05" w:rsidRDefault="00CD3E69" w:rsidP="00872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>
        <w:rPr>
          <w:rFonts w:eastAsia="Arial Unicode MS"/>
          <w:b/>
          <w:bCs/>
          <w:noProof/>
          <w:sz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D58" w:rsidRPr="00A261A8" w:rsidRDefault="00256D58" w:rsidP="00872C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72C05" w:rsidRPr="009840F0" w:rsidRDefault="00872C05" w:rsidP="00872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40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8C1298" w:rsidRPr="008C1298" w:rsidRDefault="008C1298" w:rsidP="00872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72C05" w:rsidRPr="00AF6D18" w:rsidRDefault="00872C05" w:rsidP="00A261A8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</w:t>
      </w:r>
      <w:r w:rsidR="00CD3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КАНЕЛОВСКОГО</w:t>
      </w:r>
      <w:r w:rsidRPr="00AF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СТАРОМИНСКОГО РАЙОНА</w:t>
      </w:r>
    </w:p>
    <w:p w:rsidR="00872C05" w:rsidRPr="008C1298" w:rsidRDefault="00872C05" w:rsidP="00872C05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72C05" w:rsidRPr="00B8001E" w:rsidRDefault="00A424FE" w:rsidP="00B80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3E69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26.11.2024                                                                                                </w:t>
      </w:r>
      <w:r w:rsidR="000A34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4.3</w:t>
      </w:r>
    </w:p>
    <w:p w:rsidR="00872C05" w:rsidRDefault="00CD3E69" w:rsidP="00872C0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Канеловского</w:t>
      </w:r>
    </w:p>
    <w:p w:rsidR="00CD3E69" w:rsidRDefault="00CD3E69" w:rsidP="00872C0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2C05" w:rsidRDefault="00872C05" w:rsidP="00872C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 налоге на имущество физических лиц</w:t>
      </w:r>
    </w:p>
    <w:p w:rsidR="00872C05" w:rsidRDefault="00872C05" w:rsidP="00872C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5A80" w:rsidRPr="0064316B" w:rsidRDefault="00872C05" w:rsidP="00643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16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нормативно-правовых актов </w:t>
      </w:r>
      <w:r w:rsidR="00CD3E69">
        <w:rPr>
          <w:rFonts w:ascii="Times New Roman" w:hAnsi="Times New Roman" w:cs="Times New Roman"/>
          <w:sz w:val="28"/>
          <w:szCs w:val="28"/>
        </w:rPr>
        <w:t>Канеловского</w:t>
      </w:r>
      <w:r w:rsidRPr="0064316B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</w:t>
      </w:r>
      <w:r w:rsidR="006133F5">
        <w:rPr>
          <w:rFonts w:ascii="Times New Roman" w:eastAsia="Calibri" w:hAnsi="Times New Roman" w:cs="Times New Roman"/>
          <w:sz w:val="28"/>
          <w:szCs w:val="28"/>
        </w:rPr>
        <w:t>в</w:t>
      </w:r>
      <w:r w:rsidR="006133F5" w:rsidRPr="006133F5">
        <w:rPr>
          <w:rFonts w:ascii="Times New Roman" w:eastAsia="Calibri" w:hAnsi="Times New Roman" w:cs="Times New Roman"/>
          <w:sz w:val="28"/>
          <w:szCs w:val="28"/>
        </w:rPr>
        <w:t xml:space="preserve"> соответствии с главой 32 Налогового кодекса Российской Федерации (далее – НК РФ),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от8</w:t>
      </w:r>
      <w:proofErr w:type="gramEnd"/>
      <w:r w:rsidR="006133F5" w:rsidRPr="00613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133F5" w:rsidRPr="006133F5">
        <w:rPr>
          <w:rFonts w:ascii="Times New Roman" w:eastAsia="Calibri" w:hAnsi="Times New Roman" w:cs="Times New Roman"/>
          <w:sz w:val="28"/>
          <w:szCs w:val="28"/>
        </w:rPr>
        <w:t>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</w:t>
      </w:r>
      <w:r w:rsidR="006133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2505F" w:rsidRPr="0064316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F175F">
        <w:rPr>
          <w:rFonts w:ascii="Times New Roman" w:hAnsi="Times New Roman" w:cs="Times New Roman"/>
          <w:sz w:val="28"/>
          <w:szCs w:val="28"/>
        </w:rPr>
        <w:t>Канеловского</w:t>
      </w:r>
      <w:r w:rsidR="00E2505F" w:rsidRPr="0064316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4316B" w:rsidRPr="0064316B">
        <w:rPr>
          <w:rFonts w:ascii="Times New Roman" w:hAnsi="Times New Roman" w:cs="Times New Roman"/>
          <w:sz w:val="28"/>
          <w:szCs w:val="28"/>
        </w:rPr>
        <w:t>поселения Староминского района, решил:</w:t>
      </w:r>
      <w:proofErr w:type="gramEnd"/>
    </w:p>
    <w:p w:rsidR="0064316B" w:rsidRDefault="0064316B" w:rsidP="0064316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6B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D3E69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налог на имущество физических лиц.</w:t>
      </w:r>
    </w:p>
    <w:p w:rsidR="0064316B" w:rsidRDefault="0064316B" w:rsidP="0064316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решением</w:t>
      </w:r>
      <w:r w:rsidR="00E17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Налоговым </w:t>
      </w:r>
      <w:r w:rsidR="00147CDC">
        <w:rPr>
          <w:rFonts w:ascii="Times New Roman" w:hAnsi="Times New Roman" w:cs="Times New Roman"/>
          <w:sz w:val="28"/>
          <w:szCs w:val="28"/>
        </w:rPr>
        <w:t>кодексом Российской Федерации</w:t>
      </w:r>
      <w:r w:rsidR="00E179CF">
        <w:rPr>
          <w:rFonts w:ascii="Times New Roman" w:hAnsi="Times New Roman" w:cs="Times New Roman"/>
          <w:sz w:val="28"/>
          <w:szCs w:val="28"/>
        </w:rPr>
        <w:t>,</w:t>
      </w:r>
      <w:r w:rsidR="00147CDC">
        <w:rPr>
          <w:rFonts w:ascii="Times New Roman" w:hAnsi="Times New Roman" w:cs="Times New Roman"/>
          <w:sz w:val="28"/>
          <w:szCs w:val="28"/>
        </w:rPr>
        <w:t xml:space="preserve"> определяются налоговые ставки налога на имущество физических лиц (далее – налог).</w:t>
      </w:r>
    </w:p>
    <w:p w:rsidR="00147CDC" w:rsidRDefault="00147CDC" w:rsidP="0064316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размерах, исходя из кадастровой стоимости объекта налогообложения:</w:t>
      </w:r>
    </w:p>
    <w:p w:rsidR="00147CDC" w:rsidRDefault="00147CDC" w:rsidP="00147CD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88"/>
        <w:gridCol w:w="6804"/>
        <w:gridCol w:w="1553"/>
      </w:tblGrid>
      <w:tr w:rsidR="00147CDC" w:rsidTr="00147CDC">
        <w:tc>
          <w:tcPr>
            <w:tcW w:w="988" w:type="dxa"/>
          </w:tcPr>
          <w:p w:rsidR="00147CDC" w:rsidRDefault="00147CDC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147CDC" w:rsidRDefault="00147CDC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1553" w:type="dxa"/>
          </w:tcPr>
          <w:p w:rsidR="00147CDC" w:rsidRDefault="00147CDC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налога, %</w:t>
            </w:r>
          </w:p>
        </w:tc>
      </w:tr>
      <w:tr w:rsidR="00147CDC" w:rsidTr="00147CDC">
        <w:tc>
          <w:tcPr>
            <w:tcW w:w="988" w:type="dxa"/>
          </w:tcPr>
          <w:p w:rsidR="00147CDC" w:rsidRDefault="00147CDC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47CDC" w:rsidRDefault="00147CDC" w:rsidP="00147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дома, част</w:t>
            </w:r>
            <w:r w:rsidR="008C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</w:t>
            </w:r>
          </w:p>
        </w:tc>
        <w:tc>
          <w:tcPr>
            <w:tcW w:w="1553" w:type="dxa"/>
          </w:tcPr>
          <w:p w:rsidR="00147CDC" w:rsidRDefault="00296E34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47CDC" w:rsidTr="00147CDC">
        <w:tc>
          <w:tcPr>
            <w:tcW w:w="988" w:type="dxa"/>
          </w:tcPr>
          <w:p w:rsidR="00147CDC" w:rsidRDefault="00BB5D68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47CDC" w:rsidRDefault="00BB5D68" w:rsidP="00147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</w:t>
            </w:r>
            <w:r w:rsidR="008C19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част</w:t>
            </w:r>
            <w:r w:rsidR="008C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квартир, комнат</w:t>
            </w:r>
            <w:r w:rsidR="008C19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553" w:type="dxa"/>
          </w:tcPr>
          <w:p w:rsidR="00147CDC" w:rsidRDefault="00296E34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47CDC" w:rsidTr="00147CDC">
        <w:tc>
          <w:tcPr>
            <w:tcW w:w="988" w:type="dxa"/>
          </w:tcPr>
          <w:p w:rsidR="00147CDC" w:rsidRDefault="000A1395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147CDC" w:rsidRDefault="000A1395" w:rsidP="00147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553" w:type="dxa"/>
          </w:tcPr>
          <w:p w:rsidR="00147CDC" w:rsidRDefault="00296E34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47CDC" w:rsidTr="00147CDC">
        <w:tc>
          <w:tcPr>
            <w:tcW w:w="988" w:type="dxa"/>
          </w:tcPr>
          <w:p w:rsidR="00147CDC" w:rsidRDefault="000A1395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147CDC" w:rsidRDefault="000A1395" w:rsidP="00147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Единые недвижимые комплексы, в состав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входит хотя бы один жилой дом</w:t>
            </w:r>
          </w:p>
        </w:tc>
        <w:tc>
          <w:tcPr>
            <w:tcW w:w="1553" w:type="dxa"/>
          </w:tcPr>
          <w:p w:rsidR="00147CDC" w:rsidRDefault="00296E34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147CDC" w:rsidTr="00147CDC">
        <w:tc>
          <w:tcPr>
            <w:tcW w:w="988" w:type="dxa"/>
          </w:tcPr>
          <w:p w:rsidR="00147CDC" w:rsidRDefault="000A1395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804" w:type="dxa"/>
          </w:tcPr>
          <w:p w:rsidR="00147CDC" w:rsidRDefault="000A1395" w:rsidP="00147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расположенные в объектах</w:t>
            </w:r>
            <w:r w:rsidR="005807C0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налогообложения, указанных в строках </w:t>
            </w:r>
            <w:r w:rsidR="00CB793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5807C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B793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5807C0">
              <w:rPr>
                <w:rFonts w:ascii="Times New Roman" w:hAnsi="Times New Roman" w:cs="Times New Roman"/>
                <w:sz w:val="28"/>
                <w:szCs w:val="28"/>
              </w:rPr>
              <w:t>пункта 3 настоящего решения</w:t>
            </w:r>
          </w:p>
        </w:tc>
        <w:tc>
          <w:tcPr>
            <w:tcW w:w="1553" w:type="dxa"/>
          </w:tcPr>
          <w:p w:rsidR="00147CDC" w:rsidRDefault="00296E34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47CDC" w:rsidTr="00147CDC">
        <w:tc>
          <w:tcPr>
            <w:tcW w:w="988" w:type="dxa"/>
          </w:tcPr>
          <w:p w:rsidR="00147CDC" w:rsidRDefault="005807C0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147CDC" w:rsidRDefault="005807C0" w:rsidP="00147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53" w:type="dxa"/>
          </w:tcPr>
          <w:p w:rsidR="00147CDC" w:rsidRDefault="00CB7939" w:rsidP="00296E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96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7CDC" w:rsidTr="00147CDC">
        <w:tc>
          <w:tcPr>
            <w:tcW w:w="988" w:type="dxa"/>
          </w:tcPr>
          <w:p w:rsidR="00147CDC" w:rsidRDefault="005807C0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147CDC" w:rsidRDefault="005807C0" w:rsidP="00147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п. 7 ст. 378.2 НК РФ, в отношении объектов налогообложения, предусмотренных </w:t>
            </w:r>
            <w:r w:rsidR="004977FF">
              <w:rPr>
                <w:rFonts w:ascii="Times New Roman" w:hAnsi="Times New Roman" w:cs="Times New Roman"/>
                <w:sz w:val="28"/>
                <w:szCs w:val="28"/>
              </w:rPr>
              <w:t>абзацем вторым пункта 10 статьи 378.2 Налогового кодекса Российской Федерации</w:t>
            </w:r>
          </w:p>
        </w:tc>
        <w:tc>
          <w:tcPr>
            <w:tcW w:w="1553" w:type="dxa"/>
          </w:tcPr>
          <w:p w:rsidR="002D5413" w:rsidRPr="00296E34" w:rsidRDefault="002D5413" w:rsidP="00AA52D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="00AA52D7" w:rsidRPr="00296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47CDC" w:rsidTr="00147CDC">
        <w:tc>
          <w:tcPr>
            <w:tcW w:w="988" w:type="dxa"/>
          </w:tcPr>
          <w:p w:rsidR="00147CDC" w:rsidRDefault="004977FF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147CDC" w:rsidRDefault="004977FF" w:rsidP="00147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300,0 миллионов рублей</w:t>
            </w:r>
          </w:p>
        </w:tc>
        <w:tc>
          <w:tcPr>
            <w:tcW w:w="1553" w:type="dxa"/>
          </w:tcPr>
          <w:p w:rsidR="00AA52D7" w:rsidRPr="00296E34" w:rsidRDefault="00AA52D7" w:rsidP="00147C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6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2,5</w:t>
            </w:r>
          </w:p>
        </w:tc>
      </w:tr>
      <w:tr w:rsidR="004977FF" w:rsidTr="00147CDC">
        <w:tc>
          <w:tcPr>
            <w:tcW w:w="988" w:type="dxa"/>
          </w:tcPr>
          <w:p w:rsidR="004977FF" w:rsidRDefault="004977FF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4977FF" w:rsidRDefault="004977FF" w:rsidP="00147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553" w:type="dxa"/>
          </w:tcPr>
          <w:p w:rsidR="004977FF" w:rsidRDefault="00CB7939" w:rsidP="00147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147CDC" w:rsidRDefault="00147CDC" w:rsidP="00147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734" w:rsidRDefault="001B4734" w:rsidP="00DF544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льготы</w:t>
      </w:r>
      <w:r w:rsidR="00DF5446">
        <w:rPr>
          <w:rFonts w:ascii="Times New Roman" w:hAnsi="Times New Roman" w:cs="Times New Roman"/>
          <w:sz w:val="28"/>
          <w:szCs w:val="28"/>
        </w:rPr>
        <w:t xml:space="preserve"> предоставляются по основаниям и в порядке, установленном пунктом 3 статьи 361.1, статьей 407 Налогового кодекса Российской Федерации.</w:t>
      </w:r>
    </w:p>
    <w:p w:rsidR="002471E6" w:rsidRDefault="002471E6" w:rsidP="00DF544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</w:t>
      </w:r>
      <w:r w:rsidR="00CD3E69">
        <w:rPr>
          <w:rFonts w:ascii="Times New Roman" w:hAnsi="Times New Roman" w:cs="Times New Roman"/>
          <w:sz w:val="28"/>
          <w:szCs w:val="28"/>
        </w:rPr>
        <w:t>тратившими силу решени</w:t>
      </w:r>
      <w:r w:rsidR="006133F5">
        <w:rPr>
          <w:rFonts w:ascii="Times New Roman" w:hAnsi="Times New Roman" w:cs="Times New Roman"/>
          <w:sz w:val="28"/>
          <w:szCs w:val="28"/>
        </w:rPr>
        <w:t>е</w:t>
      </w:r>
      <w:r w:rsidR="00CD3E69">
        <w:rPr>
          <w:rFonts w:ascii="Times New Roman" w:hAnsi="Times New Roman" w:cs="Times New Roman"/>
          <w:sz w:val="28"/>
          <w:szCs w:val="28"/>
        </w:rPr>
        <w:t xml:space="preserve"> Совета 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района:</w:t>
      </w:r>
    </w:p>
    <w:p w:rsidR="00FF358B" w:rsidRPr="005F175F" w:rsidRDefault="002471E6" w:rsidP="00296E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</w:t>
      </w:r>
      <w:r w:rsidR="00296E34">
        <w:rPr>
          <w:rFonts w:ascii="Times New Roman" w:hAnsi="Times New Roman" w:cs="Times New Roman"/>
          <w:color w:val="000000" w:themeColor="text1"/>
          <w:sz w:val="28"/>
          <w:szCs w:val="28"/>
        </w:rPr>
        <w:t>23.11.2023</w:t>
      </w:r>
      <w:r w:rsidRPr="005F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296E34">
        <w:rPr>
          <w:rFonts w:ascii="Times New Roman" w:hAnsi="Times New Roman" w:cs="Times New Roman"/>
          <w:color w:val="000000" w:themeColor="text1"/>
          <w:sz w:val="28"/>
          <w:szCs w:val="28"/>
        </w:rPr>
        <w:t>47.4</w:t>
      </w:r>
      <w:r w:rsidRPr="005F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налоге на имущество физических лиц»;</w:t>
      </w:r>
    </w:p>
    <w:p w:rsidR="002471E6" w:rsidRDefault="00D75031" w:rsidP="00D7503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«Степная новь» и разместить на официальном сайте администрации </w:t>
      </w:r>
      <w:r w:rsidR="00CD3E69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«Интернет», направить настоящее решение в Межрайонную инспекцию Федеральной налоговой службы России № 2 по Краснодарскому краю.</w:t>
      </w:r>
    </w:p>
    <w:p w:rsidR="00D27167" w:rsidRDefault="00D27167" w:rsidP="00D7503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финансово-бюджетной и экономической политике Совета </w:t>
      </w:r>
      <w:r w:rsidR="00CD3E69">
        <w:rPr>
          <w:rFonts w:ascii="Times New Roman" w:hAnsi="Times New Roman" w:cs="Times New Roman"/>
          <w:sz w:val="28"/>
          <w:szCs w:val="28"/>
        </w:rPr>
        <w:t>Канеловского сельского поселения (</w:t>
      </w:r>
      <w:proofErr w:type="spellStart"/>
      <w:r w:rsidR="00296E34">
        <w:rPr>
          <w:rFonts w:ascii="Times New Roman" w:hAnsi="Times New Roman" w:cs="Times New Roman"/>
          <w:sz w:val="28"/>
          <w:szCs w:val="28"/>
        </w:rPr>
        <w:t>Варзарь</w:t>
      </w:r>
      <w:proofErr w:type="spellEnd"/>
      <w:r w:rsidR="00296E34">
        <w:rPr>
          <w:rFonts w:ascii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7229A0" w:rsidRPr="00B8001E" w:rsidRDefault="00D27167" w:rsidP="00256D5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</w:t>
      </w:r>
      <w:r w:rsidR="00296E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но не ранее, чем по истечении одного месяца со дня его официального опубликования.</w:t>
      </w:r>
    </w:p>
    <w:p w:rsidR="000A34C8" w:rsidRDefault="000A34C8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4C8" w:rsidRDefault="000A34C8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4C8" w:rsidRDefault="000A34C8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167" w:rsidRDefault="009E639D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D3E69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E5230" w:rsidRDefault="009E639D" w:rsidP="00D27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</w:t>
      </w:r>
      <w:r w:rsidR="00A424F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CD3E69">
        <w:rPr>
          <w:rFonts w:ascii="Times New Roman" w:hAnsi="Times New Roman" w:cs="Times New Roman"/>
          <w:sz w:val="28"/>
          <w:szCs w:val="28"/>
        </w:rPr>
        <w:t>Л.Г.Индыло</w:t>
      </w:r>
      <w:proofErr w:type="spellEnd"/>
    </w:p>
    <w:p w:rsidR="000A34C8" w:rsidRDefault="000A34C8" w:rsidP="002D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58B" w:rsidRDefault="00FF358B" w:rsidP="002D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58B" w:rsidRDefault="00FF358B" w:rsidP="00296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230" w:rsidRPr="0064316B" w:rsidRDefault="008E5230" w:rsidP="002D7B9C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8E5230" w:rsidRPr="0064316B" w:rsidSect="00FB02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197"/>
    <w:multiLevelType w:val="hybridMultilevel"/>
    <w:tmpl w:val="F7FC06EC"/>
    <w:lvl w:ilvl="0" w:tplc="87AA2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71B2D"/>
    <w:multiLevelType w:val="hybridMultilevel"/>
    <w:tmpl w:val="739A4EF0"/>
    <w:lvl w:ilvl="0" w:tplc="7982FB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72C05"/>
    <w:rsid w:val="0000755F"/>
    <w:rsid w:val="00020377"/>
    <w:rsid w:val="000A1395"/>
    <w:rsid w:val="000A34C8"/>
    <w:rsid w:val="00146B00"/>
    <w:rsid w:val="00147CDC"/>
    <w:rsid w:val="001B4734"/>
    <w:rsid w:val="002012ED"/>
    <w:rsid w:val="00246841"/>
    <w:rsid w:val="002471E6"/>
    <w:rsid w:val="00256D58"/>
    <w:rsid w:val="00296E34"/>
    <w:rsid w:val="002D5413"/>
    <w:rsid w:val="002D7B9C"/>
    <w:rsid w:val="002F38EA"/>
    <w:rsid w:val="003310DD"/>
    <w:rsid w:val="00335630"/>
    <w:rsid w:val="003C3CB0"/>
    <w:rsid w:val="003D76D2"/>
    <w:rsid w:val="004408BC"/>
    <w:rsid w:val="004977FF"/>
    <w:rsid w:val="005807C0"/>
    <w:rsid w:val="005F175F"/>
    <w:rsid w:val="006133F5"/>
    <w:rsid w:val="0064316B"/>
    <w:rsid w:val="007229A0"/>
    <w:rsid w:val="008241D3"/>
    <w:rsid w:val="00872C05"/>
    <w:rsid w:val="008C1298"/>
    <w:rsid w:val="008C1945"/>
    <w:rsid w:val="008E5230"/>
    <w:rsid w:val="00955A80"/>
    <w:rsid w:val="009840F0"/>
    <w:rsid w:val="009E639D"/>
    <w:rsid w:val="00A261A8"/>
    <w:rsid w:val="00A3322A"/>
    <w:rsid w:val="00A424FE"/>
    <w:rsid w:val="00A50FE0"/>
    <w:rsid w:val="00A93E5E"/>
    <w:rsid w:val="00AA52D7"/>
    <w:rsid w:val="00AF6D18"/>
    <w:rsid w:val="00B77377"/>
    <w:rsid w:val="00B8001E"/>
    <w:rsid w:val="00B92ED4"/>
    <w:rsid w:val="00BB5D68"/>
    <w:rsid w:val="00CB7939"/>
    <w:rsid w:val="00CD3E69"/>
    <w:rsid w:val="00D10E5C"/>
    <w:rsid w:val="00D27167"/>
    <w:rsid w:val="00D75031"/>
    <w:rsid w:val="00D838C5"/>
    <w:rsid w:val="00DF5446"/>
    <w:rsid w:val="00E179CF"/>
    <w:rsid w:val="00E2505F"/>
    <w:rsid w:val="00FB0232"/>
    <w:rsid w:val="00FF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0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C05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64316B"/>
    <w:pPr>
      <w:ind w:left="720"/>
      <w:contextualSpacing/>
    </w:pPr>
  </w:style>
  <w:style w:type="table" w:styleId="a5">
    <w:name w:val="Table Grid"/>
    <w:basedOn w:val="a1"/>
    <w:uiPriority w:val="39"/>
    <w:rsid w:val="0014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298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0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C05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64316B"/>
    <w:pPr>
      <w:ind w:left="720"/>
      <w:contextualSpacing/>
    </w:pPr>
  </w:style>
  <w:style w:type="table" w:styleId="a5">
    <w:name w:val="Table Grid"/>
    <w:basedOn w:val="a1"/>
    <w:uiPriority w:val="39"/>
    <w:rsid w:val="0014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298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0908-0C1E-4434-95B5-DBDAA935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2024-11-14T07:15:00Z</cp:lastPrinted>
  <dcterms:created xsi:type="dcterms:W3CDTF">2024-11-26T11:00:00Z</dcterms:created>
  <dcterms:modified xsi:type="dcterms:W3CDTF">2024-11-26T11:00:00Z</dcterms:modified>
</cp:coreProperties>
</file>