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02" w:rsidRDefault="00AB6902" w:rsidP="000774E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AB6902" w:rsidRDefault="00AB6902" w:rsidP="00AB69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02" w:rsidRDefault="00AB6902" w:rsidP="00AB690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B6902" w:rsidRDefault="00AB6902" w:rsidP="00AB6902">
      <w:pPr>
        <w:pStyle w:val="a3"/>
        <w:jc w:val="center"/>
        <w:rPr>
          <w:b/>
          <w:bCs/>
          <w:sz w:val="28"/>
          <w:szCs w:val="28"/>
        </w:rPr>
      </w:pPr>
    </w:p>
    <w:p w:rsidR="00AB6902" w:rsidRDefault="00AB6902" w:rsidP="00AB690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КАНЕЛОВСКОГО  СЕЛЬСКОГО ПОСЕЛЕНИЯ </w:t>
      </w:r>
    </w:p>
    <w:p w:rsidR="00AB6902" w:rsidRDefault="00AB6902" w:rsidP="00AB6902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  <w:r w:rsidRPr="008640AD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AB6902" w:rsidRDefault="00AB6902" w:rsidP="00AB6902">
      <w:pPr>
        <w:pStyle w:val="a3"/>
        <w:rPr>
          <w:bCs/>
          <w:sz w:val="28"/>
          <w:szCs w:val="28"/>
        </w:rPr>
      </w:pPr>
    </w:p>
    <w:p w:rsidR="00FD65E9" w:rsidRPr="00FD65E9" w:rsidRDefault="00FD65E9" w:rsidP="00FD65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D65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  22 апреля 2020</w:t>
      </w:r>
      <w:r w:rsidRPr="00FD65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FD65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p w:rsidR="00AB6902" w:rsidRPr="00D14D74" w:rsidRDefault="00AB6902" w:rsidP="00AB6902">
      <w:pPr>
        <w:pStyle w:val="2"/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</w:rPr>
      </w:pPr>
      <w:r w:rsidRPr="00D14D74">
        <w:rPr>
          <w:rFonts w:ascii="Times New Roman" w:hAnsi="Times New Roman"/>
          <w:b w:val="0"/>
          <w:bCs w:val="0"/>
          <w:i w:val="0"/>
        </w:rPr>
        <w:t>ст-ца Канеловская</w:t>
      </w:r>
    </w:p>
    <w:p w:rsidR="000774E8" w:rsidRPr="003D702F" w:rsidRDefault="000774E8" w:rsidP="000774E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0774E8" w:rsidRPr="00AB6902" w:rsidRDefault="000774E8" w:rsidP="00077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Канеловского сельского поселения Староминского района от </w:t>
      </w:r>
      <w:r w:rsidR="005959F7"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 2018 г. № 38.13</w:t>
      </w:r>
      <w:r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"О внесении изменений в решение Совета Канеловского сельского поселения Староминского района от 06 октября 2016 г</w:t>
      </w:r>
      <w:r w:rsidR="00907955"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6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20.7 "О налоге на имущество физических лиц"</w:t>
      </w:r>
    </w:p>
    <w:p w:rsidR="00907955" w:rsidRPr="009B3FF3" w:rsidRDefault="00907955" w:rsidP="000774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74E8" w:rsidRPr="009B3FF3" w:rsidRDefault="000774E8" w:rsidP="000774E8">
      <w:p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06036" w:rsidRPr="00AB6902" w:rsidRDefault="0050603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со статьями 5, 55 Налогового кодекса Российской Федерации</w:t>
      </w: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подпунктом 3 пункта 1 статьи 26 Устава Канеловского сельского поселения Староминского района, Совет Канеловского сельского поселения Староминского района решил:</w:t>
      </w:r>
    </w:p>
    <w:p w:rsidR="00907955" w:rsidRPr="00AB6902" w:rsidRDefault="00506036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Канеловского сельского поселения Староминского района 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2018 г. № 38.13 "О внесении изменений в решение Совета Канеловского сельского поселения Староминского района от 06 октября 2016 г. № 20.7 "О налоге на имущество физических лиц"</w:t>
      </w: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907955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в новой редакции: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Внести в подпункт 1 пункта 2 решения Совета Канеловского сельского поселения Староминского района от 06 октября 2016 г. № 20.7 "О налоге на имущество физических лиц" изменения, изложив его в новой редакции: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«1). 0,12 процента в отношении: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-жилых домов, частей жилых домов, квартир, частей квартир, комнат;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-объектов незавершенного строительства в случае, если проектируемым назначением таких объектов является жилой дом, части жилого дома;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-единых недвижимых комплексов, в состав которых входит хотя бы одно жилое помещение (жилой дом, части жилого дома);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-гаражей и машино-мест, в том числе расположенных в объектах налогообложения, указанных в подпункте настоящего пункта;</w:t>
      </w:r>
    </w:p>
    <w:p w:rsidR="000774E8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 индивидуального жилищного строительства</w:t>
      </w:r>
      <w:proofErr w:type="gramStart"/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85D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85D"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7955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администрации Канеловского сельского поселения Староминского района (Волгина) обеспечить опубликование настоящего решения в газете «Степная новь», а также разместить на официальном сайте администрации Канеловского сельского поселения Староминского района в информационно-телекоммуникационной сети «Интернет».</w:t>
      </w:r>
    </w:p>
    <w:p w:rsidR="00506036" w:rsidRPr="00AB6902" w:rsidRDefault="00907955" w:rsidP="00907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0774E8" w:rsidRPr="00AB6902" w:rsidRDefault="000774E8" w:rsidP="0090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55" w:rsidRPr="00AB6902" w:rsidRDefault="00907955" w:rsidP="0090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955" w:rsidRPr="00AB6902" w:rsidRDefault="00907955" w:rsidP="0090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E8" w:rsidRPr="00AB6902" w:rsidRDefault="000774E8" w:rsidP="000E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0774E8" w:rsidRPr="00AB6902" w:rsidRDefault="000774E8" w:rsidP="000E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Канеловского сельского поселения</w:t>
      </w:r>
    </w:p>
    <w:p w:rsidR="000774E8" w:rsidRPr="00AB6902" w:rsidRDefault="000774E8" w:rsidP="000E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Староминского района</w:t>
      </w:r>
      <w:bookmarkStart w:id="0" w:name="_GoBack"/>
      <w:bookmarkEnd w:id="0"/>
      <w:r w:rsidRPr="00AB6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 Индыло</w:t>
      </w:r>
    </w:p>
    <w:sectPr w:rsidR="000774E8" w:rsidRPr="00AB6902" w:rsidSect="00865B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4E8"/>
    <w:rsid w:val="000774E8"/>
    <w:rsid w:val="000E4CB2"/>
    <w:rsid w:val="00411410"/>
    <w:rsid w:val="00506036"/>
    <w:rsid w:val="005959F7"/>
    <w:rsid w:val="00876ED7"/>
    <w:rsid w:val="00907955"/>
    <w:rsid w:val="0094085D"/>
    <w:rsid w:val="00AB6902"/>
    <w:rsid w:val="00E06B35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8"/>
  </w:style>
  <w:style w:type="paragraph" w:styleId="2">
    <w:name w:val="heading 2"/>
    <w:basedOn w:val="a"/>
    <w:next w:val="a"/>
    <w:link w:val="20"/>
    <w:semiHidden/>
    <w:unhideWhenUsed/>
    <w:qFormat/>
    <w:rsid w:val="00AB690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90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ody Text"/>
    <w:basedOn w:val="a"/>
    <w:link w:val="a4"/>
    <w:rsid w:val="00AB69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E8"/>
  </w:style>
  <w:style w:type="paragraph" w:styleId="2">
    <w:name w:val="heading 2"/>
    <w:basedOn w:val="a"/>
    <w:next w:val="a"/>
    <w:link w:val="20"/>
    <w:semiHidden/>
    <w:unhideWhenUsed/>
    <w:qFormat/>
    <w:rsid w:val="00AB690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690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AB690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6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</cp:revision>
  <dcterms:created xsi:type="dcterms:W3CDTF">2020-03-11T09:46:00Z</dcterms:created>
  <dcterms:modified xsi:type="dcterms:W3CDTF">2020-04-24T10:38:00Z</dcterms:modified>
</cp:coreProperties>
</file>