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C0A" w:rsidRDefault="00051C0A" w:rsidP="00E64804">
      <w:pPr>
        <w:pStyle w:val="a0"/>
        <w:jc w:val="both"/>
        <w:rPr>
          <w:b/>
          <w:caps/>
        </w:rPr>
      </w:pPr>
    </w:p>
    <w:p w:rsidR="004A73B5" w:rsidRPr="004A73B5" w:rsidRDefault="004A73B5" w:rsidP="004A73B5">
      <w:pPr>
        <w:jc w:val="center"/>
        <w:rPr>
          <w:b/>
          <w:sz w:val="28"/>
          <w:szCs w:val="28"/>
        </w:rPr>
      </w:pPr>
      <w:r>
        <w:rPr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581025" cy="723900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3B5" w:rsidRPr="00C20DB4" w:rsidRDefault="004A73B5" w:rsidP="004A73B5">
      <w:pPr>
        <w:jc w:val="center"/>
        <w:outlineLvl w:val="2"/>
        <w:rPr>
          <w:b/>
          <w:bCs/>
          <w:caps/>
          <w:sz w:val="28"/>
          <w:szCs w:val="28"/>
        </w:rPr>
      </w:pPr>
      <w:r w:rsidRPr="00C20DB4">
        <w:rPr>
          <w:b/>
          <w:bCs/>
          <w:caps/>
          <w:sz w:val="28"/>
          <w:szCs w:val="28"/>
        </w:rPr>
        <w:t>Совет Канеловского сельского поселения</w:t>
      </w:r>
    </w:p>
    <w:p w:rsidR="004A73B5" w:rsidRPr="00C20DB4" w:rsidRDefault="004A73B5" w:rsidP="004A73B5">
      <w:pPr>
        <w:jc w:val="center"/>
        <w:outlineLvl w:val="2"/>
        <w:rPr>
          <w:b/>
          <w:bCs/>
          <w:caps/>
          <w:sz w:val="28"/>
          <w:szCs w:val="28"/>
        </w:rPr>
      </w:pPr>
      <w:r w:rsidRPr="00C20DB4">
        <w:rPr>
          <w:b/>
          <w:bCs/>
          <w:caps/>
          <w:sz w:val="28"/>
          <w:szCs w:val="28"/>
        </w:rPr>
        <w:t>Староминского района ТРЕТЬЕГО СОЗЫВА</w:t>
      </w:r>
    </w:p>
    <w:p w:rsidR="004A73B5" w:rsidRPr="00C20DB4" w:rsidRDefault="004A73B5" w:rsidP="004A73B5"/>
    <w:p w:rsidR="004A73B5" w:rsidRPr="005E6B7C" w:rsidRDefault="004A73B5" w:rsidP="004A73B5">
      <w:pPr>
        <w:jc w:val="center"/>
        <w:outlineLvl w:val="1"/>
        <w:rPr>
          <w:b/>
          <w:bCs/>
          <w:sz w:val="36"/>
          <w:szCs w:val="36"/>
        </w:rPr>
      </w:pPr>
      <w:r w:rsidRPr="005E6B7C">
        <w:rPr>
          <w:b/>
          <w:bCs/>
          <w:sz w:val="36"/>
          <w:szCs w:val="36"/>
        </w:rPr>
        <w:t>РЕШЕНИЕ</w:t>
      </w:r>
    </w:p>
    <w:p w:rsidR="004A73B5" w:rsidRPr="00C20DB4" w:rsidRDefault="004A73B5" w:rsidP="004A73B5">
      <w:pPr>
        <w:jc w:val="center"/>
        <w:outlineLvl w:val="1"/>
        <w:rPr>
          <w:b/>
          <w:bCs/>
          <w:sz w:val="28"/>
          <w:szCs w:val="28"/>
        </w:rPr>
      </w:pPr>
      <w:r w:rsidRPr="00C20DB4">
        <w:rPr>
          <w:b/>
          <w:bCs/>
          <w:sz w:val="28"/>
          <w:szCs w:val="28"/>
        </w:rPr>
        <w:t xml:space="preserve"> </w:t>
      </w:r>
    </w:p>
    <w:p w:rsidR="004A73B5" w:rsidRPr="00C20DB4" w:rsidRDefault="004A73B5" w:rsidP="004A73B5">
      <w:pPr>
        <w:rPr>
          <w:sz w:val="28"/>
          <w:szCs w:val="28"/>
        </w:rPr>
      </w:pPr>
      <w:r w:rsidRPr="00C20DB4">
        <w:rPr>
          <w:b/>
          <w:sz w:val="28"/>
          <w:szCs w:val="28"/>
        </w:rPr>
        <w:t xml:space="preserve"> </w:t>
      </w:r>
      <w:r w:rsidR="00EC469A">
        <w:rPr>
          <w:sz w:val="28"/>
          <w:szCs w:val="28"/>
        </w:rPr>
        <w:t>от 18.06.2019</w:t>
      </w:r>
      <w:r w:rsidRPr="00C20DB4">
        <w:rPr>
          <w:sz w:val="28"/>
          <w:szCs w:val="28"/>
        </w:rPr>
        <w:tab/>
      </w:r>
      <w:r w:rsidRPr="00C20DB4">
        <w:rPr>
          <w:sz w:val="28"/>
          <w:szCs w:val="28"/>
        </w:rPr>
        <w:tab/>
      </w:r>
      <w:r w:rsidRPr="00C20DB4">
        <w:rPr>
          <w:sz w:val="28"/>
          <w:szCs w:val="28"/>
        </w:rPr>
        <w:tab/>
      </w:r>
      <w:r w:rsidRPr="00C20DB4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       </w:t>
      </w:r>
      <w:r w:rsidR="00EC469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</w:t>
      </w:r>
      <w:r w:rsidR="00EC469A">
        <w:rPr>
          <w:sz w:val="28"/>
          <w:szCs w:val="28"/>
        </w:rPr>
        <w:t>№43.2</w:t>
      </w:r>
    </w:p>
    <w:p w:rsidR="004A73B5" w:rsidRPr="00C20DB4" w:rsidRDefault="004A73B5" w:rsidP="004A73B5">
      <w:pPr>
        <w:jc w:val="center"/>
        <w:rPr>
          <w:sz w:val="28"/>
          <w:szCs w:val="28"/>
        </w:rPr>
      </w:pPr>
    </w:p>
    <w:p w:rsidR="004A73B5" w:rsidRPr="00C20DB4" w:rsidRDefault="004A73B5" w:rsidP="004A73B5">
      <w:pPr>
        <w:jc w:val="center"/>
        <w:rPr>
          <w:sz w:val="28"/>
          <w:szCs w:val="28"/>
        </w:rPr>
      </w:pPr>
      <w:r w:rsidRPr="00C20DB4">
        <w:rPr>
          <w:sz w:val="28"/>
          <w:szCs w:val="28"/>
        </w:rPr>
        <w:t>ст-ца Канеловская</w:t>
      </w:r>
    </w:p>
    <w:p w:rsidR="00E64804" w:rsidRDefault="00E64804" w:rsidP="004A73B5">
      <w:pPr>
        <w:pStyle w:val="a0"/>
        <w:jc w:val="both"/>
        <w:rPr>
          <w:bCs/>
        </w:rPr>
      </w:pPr>
    </w:p>
    <w:p w:rsidR="00E64804" w:rsidRDefault="00E64804" w:rsidP="00E64804">
      <w:pPr>
        <w:pStyle w:val="a5"/>
        <w:tabs>
          <w:tab w:val="left" w:pos="708"/>
        </w:tabs>
        <w:jc w:val="both"/>
        <w:rPr>
          <w:bCs/>
          <w:sz w:val="28"/>
          <w:szCs w:val="28"/>
        </w:rPr>
      </w:pPr>
    </w:p>
    <w:p w:rsidR="005E6B7C" w:rsidRDefault="005E6B7C" w:rsidP="00E64804">
      <w:pPr>
        <w:pStyle w:val="a5"/>
        <w:tabs>
          <w:tab w:val="left" w:pos="708"/>
        </w:tabs>
        <w:jc w:val="both"/>
        <w:rPr>
          <w:bCs/>
          <w:sz w:val="28"/>
          <w:szCs w:val="28"/>
        </w:rPr>
      </w:pPr>
    </w:p>
    <w:p w:rsidR="00E64804" w:rsidRDefault="00E64804" w:rsidP="00E648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Правил благоустройства и содержания </w:t>
      </w:r>
      <w:r w:rsidR="004A73B5">
        <w:rPr>
          <w:b/>
          <w:sz w:val="28"/>
          <w:szCs w:val="28"/>
        </w:rPr>
        <w:t>Канеловского</w:t>
      </w:r>
      <w:r>
        <w:rPr>
          <w:b/>
          <w:sz w:val="28"/>
          <w:szCs w:val="28"/>
        </w:rPr>
        <w:t xml:space="preserve"> сельского поселения Староминского района </w:t>
      </w:r>
    </w:p>
    <w:p w:rsidR="00E64804" w:rsidRDefault="00E64804" w:rsidP="00E64804">
      <w:pPr>
        <w:jc w:val="both"/>
        <w:rPr>
          <w:b/>
          <w:sz w:val="28"/>
          <w:szCs w:val="28"/>
        </w:rPr>
      </w:pPr>
    </w:p>
    <w:p w:rsidR="00051C0A" w:rsidRDefault="00051C0A" w:rsidP="00E64804">
      <w:pPr>
        <w:jc w:val="both"/>
        <w:rPr>
          <w:b/>
          <w:sz w:val="28"/>
          <w:szCs w:val="28"/>
        </w:rPr>
      </w:pPr>
    </w:p>
    <w:p w:rsidR="00E64804" w:rsidRDefault="00E64804" w:rsidP="00E64804">
      <w:pPr>
        <w:tabs>
          <w:tab w:val="left" w:pos="5310"/>
        </w:tabs>
        <w:jc w:val="both"/>
        <w:rPr>
          <w:b/>
          <w:sz w:val="28"/>
          <w:szCs w:val="28"/>
        </w:rPr>
      </w:pPr>
    </w:p>
    <w:p w:rsidR="00E64804" w:rsidRDefault="00E64804" w:rsidP="00DF2A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целью обеспечения  благоустройства и содержания террито</w:t>
      </w:r>
      <w:r w:rsidR="00051C0A">
        <w:rPr>
          <w:sz w:val="28"/>
          <w:szCs w:val="28"/>
        </w:rPr>
        <w:t xml:space="preserve">рии  </w:t>
      </w:r>
      <w:r w:rsidR="004A73B5">
        <w:rPr>
          <w:sz w:val="28"/>
          <w:szCs w:val="28"/>
        </w:rPr>
        <w:t>Канеловского</w:t>
      </w:r>
      <w:r w:rsidR="00051C0A">
        <w:rPr>
          <w:sz w:val="28"/>
          <w:szCs w:val="28"/>
        </w:rPr>
        <w:t xml:space="preserve">  сельского </w:t>
      </w:r>
      <w:r>
        <w:rPr>
          <w:sz w:val="28"/>
          <w:szCs w:val="28"/>
        </w:rPr>
        <w:t>п</w:t>
      </w:r>
      <w:r w:rsidR="00051C0A">
        <w:rPr>
          <w:sz w:val="28"/>
          <w:szCs w:val="28"/>
        </w:rPr>
        <w:t xml:space="preserve">оселение Староминского района, </w:t>
      </w:r>
      <w:r>
        <w:rPr>
          <w:sz w:val="28"/>
          <w:szCs w:val="28"/>
        </w:rPr>
        <w:t>в соответствии</w:t>
      </w:r>
      <w:r w:rsidR="008F568C" w:rsidRPr="008F568C">
        <w:rPr>
          <w:sz w:val="28"/>
          <w:szCs w:val="28"/>
        </w:rPr>
        <w:t xml:space="preserve"> с действующим законодательством Российской Федерации</w:t>
      </w:r>
      <w:r w:rsidR="008F568C">
        <w:rPr>
          <w:sz w:val="28"/>
          <w:szCs w:val="28"/>
        </w:rPr>
        <w:t>,</w:t>
      </w:r>
      <w:r w:rsidR="00051C0A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Федерации,</w:t>
      </w:r>
      <w:r w:rsidR="008F568C" w:rsidRPr="008F568C">
        <w:rPr>
          <w:rFonts w:ascii="Arial" w:hAnsi="Arial" w:cs="Arial"/>
          <w:sz w:val="35"/>
          <w:szCs w:val="35"/>
        </w:rPr>
        <w:t xml:space="preserve"> </w:t>
      </w:r>
      <w:r>
        <w:rPr>
          <w:sz w:val="28"/>
          <w:szCs w:val="28"/>
        </w:rPr>
        <w:t xml:space="preserve">руководствуясь статьей 26 Устава </w:t>
      </w:r>
      <w:r w:rsidR="004A73B5">
        <w:rPr>
          <w:sz w:val="28"/>
          <w:szCs w:val="28"/>
        </w:rPr>
        <w:t>Канеловского</w:t>
      </w:r>
      <w:r>
        <w:rPr>
          <w:sz w:val="28"/>
          <w:szCs w:val="28"/>
        </w:rPr>
        <w:t xml:space="preserve"> сельского поселения Староминского района, Совет </w:t>
      </w:r>
      <w:r w:rsidR="004A73B5">
        <w:rPr>
          <w:sz w:val="28"/>
          <w:szCs w:val="28"/>
        </w:rPr>
        <w:t>Канеловского</w:t>
      </w:r>
      <w:r>
        <w:rPr>
          <w:sz w:val="28"/>
          <w:szCs w:val="28"/>
        </w:rPr>
        <w:t xml:space="preserve"> сельского поселения Староминского района,</w:t>
      </w:r>
      <w:r w:rsidR="008F568C">
        <w:rPr>
          <w:sz w:val="28"/>
          <w:szCs w:val="28"/>
        </w:rPr>
        <w:t xml:space="preserve"> р е ш</w:t>
      </w:r>
      <w:r>
        <w:rPr>
          <w:sz w:val="28"/>
          <w:szCs w:val="28"/>
        </w:rPr>
        <w:t xml:space="preserve"> и л:</w:t>
      </w:r>
    </w:p>
    <w:p w:rsidR="00E64804" w:rsidRDefault="00E64804" w:rsidP="00051C0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bookmarkStart w:id="0" w:name="sub_1"/>
      <w:r>
        <w:rPr>
          <w:sz w:val="28"/>
          <w:szCs w:val="28"/>
        </w:rPr>
        <w:t xml:space="preserve">Утвердить Правила благоустройства и  содержания </w:t>
      </w:r>
      <w:r w:rsidR="004A73B5">
        <w:rPr>
          <w:sz w:val="28"/>
          <w:szCs w:val="28"/>
        </w:rPr>
        <w:t>Канеловского</w:t>
      </w:r>
      <w:r>
        <w:rPr>
          <w:sz w:val="28"/>
          <w:szCs w:val="28"/>
        </w:rPr>
        <w:t xml:space="preserve"> сельского поселения Староминского района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(приложение).</w:t>
      </w:r>
    </w:p>
    <w:p w:rsidR="00DF2AFB" w:rsidRPr="007C79BA" w:rsidRDefault="00E64804" w:rsidP="007C79BA">
      <w:pPr>
        <w:ind w:firstLine="851"/>
        <w:jc w:val="both"/>
        <w:rPr>
          <w:b/>
          <w:sz w:val="28"/>
          <w:szCs w:val="28"/>
        </w:rPr>
      </w:pPr>
      <w:r w:rsidRPr="00C9796B">
        <w:rPr>
          <w:sz w:val="28"/>
          <w:szCs w:val="28"/>
        </w:rPr>
        <w:t xml:space="preserve">2. Решения Совета </w:t>
      </w:r>
      <w:r w:rsidR="004A73B5" w:rsidRPr="00C9796B">
        <w:rPr>
          <w:sz w:val="28"/>
          <w:szCs w:val="28"/>
        </w:rPr>
        <w:t>Канеловского</w:t>
      </w:r>
      <w:r w:rsidRPr="00C9796B">
        <w:rPr>
          <w:sz w:val="28"/>
          <w:szCs w:val="28"/>
        </w:rPr>
        <w:t xml:space="preserve"> сельского поселения Староминского района  от </w:t>
      </w:r>
      <w:r w:rsidR="00C9796B" w:rsidRPr="00C9796B">
        <w:rPr>
          <w:sz w:val="28"/>
          <w:szCs w:val="28"/>
        </w:rPr>
        <w:t>06.10</w:t>
      </w:r>
      <w:r w:rsidR="007C79BA">
        <w:rPr>
          <w:sz w:val="28"/>
          <w:szCs w:val="28"/>
        </w:rPr>
        <w:t>.</w:t>
      </w:r>
      <w:r w:rsidR="00C9796B" w:rsidRPr="00C9796B">
        <w:rPr>
          <w:sz w:val="28"/>
          <w:szCs w:val="28"/>
        </w:rPr>
        <w:t>2016</w:t>
      </w:r>
      <w:r w:rsidR="007C79BA">
        <w:rPr>
          <w:sz w:val="28"/>
          <w:szCs w:val="28"/>
        </w:rPr>
        <w:t xml:space="preserve"> г</w:t>
      </w:r>
      <w:r w:rsidRPr="00C9796B">
        <w:rPr>
          <w:sz w:val="28"/>
          <w:szCs w:val="28"/>
        </w:rPr>
        <w:t>.</w:t>
      </w:r>
      <w:r w:rsidR="008F568C" w:rsidRPr="00C9796B">
        <w:rPr>
          <w:sz w:val="28"/>
          <w:szCs w:val="28"/>
        </w:rPr>
        <w:t xml:space="preserve"> № 2</w:t>
      </w:r>
      <w:r w:rsidR="00C9796B" w:rsidRPr="00C9796B">
        <w:rPr>
          <w:sz w:val="28"/>
          <w:szCs w:val="28"/>
        </w:rPr>
        <w:t>0</w:t>
      </w:r>
      <w:r w:rsidRPr="00C9796B">
        <w:rPr>
          <w:sz w:val="28"/>
          <w:szCs w:val="28"/>
        </w:rPr>
        <w:t>.</w:t>
      </w:r>
      <w:r w:rsidR="008F568C" w:rsidRPr="00C9796B">
        <w:rPr>
          <w:sz w:val="28"/>
          <w:szCs w:val="28"/>
        </w:rPr>
        <w:t>6</w:t>
      </w:r>
      <w:r w:rsidRPr="00C9796B">
        <w:rPr>
          <w:b/>
          <w:sz w:val="28"/>
          <w:szCs w:val="28"/>
        </w:rPr>
        <w:t xml:space="preserve"> «</w:t>
      </w:r>
      <w:r w:rsidRPr="00C9796B">
        <w:rPr>
          <w:sz w:val="28"/>
          <w:szCs w:val="28"/>
        </w:rPr>
        <w:t xml:space="preserve">Об утверждении Правил благоустройства и санитарного содержания </w:t>
      </w:r>
      <w:r w:rsidR="004A73B5" w:rsidRPr="00C9796B">
        <w:rPr>
          <w:sz w:val="28"/>
          <w:szCs w:val="28"/>
        </w:rPr>
        <w:t>Канеловского</w:t>
      </w:r>
      <w:r w:rsidRPr="00C9796B">
        <w:rPr>
          <w:sz w:val="28"/>
          <w:szCs w:val="28"/>
        </w:rPr>
        <w:t xml:space="preserve"> сельского поселения Староминского района»</w:t>
      </w:r>
      <w:r w:rsidR="008F568C" w:rsidRPr="00C9796B">
        <w:rPr>
          <w:sz w:val="28"/>
          <w:szCs w:val="28"/>
        </w:rPr>
        <w:t>,</w:t>
      </w:r>
      <w:r w:rsidRPr="00C9796B">
        <w:rPr>
          <w:sz w:val="28"/>
          <w:szCs w:val="28"/>
        </w:rPr>
        <w:t xml:space="preserve"> </w:t>
      </w:r>
      <w:r w:rsidR="008F568C" w:rsidRPr="00C9796B">
        <w:rPr>
          <w:sz w:val="28"/>
          <w:szCs w:val="28"/>
        </w:rPr>
        <w:t xml:space="preserve">от </w:t>
      </w:r>
      <w:r w:rsidR="00C9796B" w:rsidRPr="00C9796B">
        <w:rPr>
          <w:sz w:val="28"/>
          <w:szCs w:val="28"/>
        </w:rPr>
        <w:t>15.02.2017 г</w:t>
      </w:r>
      <w:r w:rsidR="008F568C" w:rsidRPr="00C9796B">
        <w:rPr>
          <w:sz w:val="28"/>
          <w:szCs w:val="28"/>
        </w:rPr>
        <w:t>. №</w:t>
      </w:r>
      <w:r w:rsidR="00C9796B" w:rsidRPr="00C9796B">
        <w:rPr>
          <w:sz w:val="28"/>
          <w:szCs w:val="28"/>
        </w:rPr>
        <w:t>24.3</w:t>
      </w:r>
      <w:r w:rsidRPr="00C9796B">
        <w:rPr>
          <w:sz w:val="28"/>
          <w:szCs w:val="28"/>
        </w:rPr>
        <w:t xml:space="preserve"> «О внесении изменений в решение Совета </w:t>
      </w:r>
      <w:r w:rsidR="004A73B5" w:rsidRPr="00C9796B">
        <w:rPr>
          <w:sz w:val="28"/>
          <w:szCs w:val="28"/>
        </w:rPr>
        <w:t>Канеловского</w:t>
      </w:r>
      <w:r w:rsidRPr="00C9796B">
        <w:rPr>
          <w:sz w:val="28"/>
          <w:szCs w:val="28"/>
        </w:rPr>
        <w:t xml:space="preserve"> сельского поселения</w:t>
      </w:r>
      <w:r w:rsidR="008F568C" w:rsidRPr="00C9796B">
        <w:rPr>
          <w:bCs/>
          <w:sz w:val="28"/>
        </w:rPr>
        <w:t xml:space="preserve"> от </w:t>
      </w:r>
      <w:r w:rsidR="00C9796B" w:rsidRPr="00C9796B">
        <w:rPr>
          <w:bCs/>
          <w:sz w:val="28"/>
        </w:rPr>
        <w:t>06.10.2016 № 20.6</w:t>
      </w:r>
      <w:r w:rsidRPr="00C9796B">
        <w:rPr>
          <w:bCs/>
          <w:sz w:val="28"/>
        </w:rPr>
        <w:t xml:space="preserve"> «</w:t>
      </w:r>
      <w:r w:rsidRPr="00C9796B">
        <w:rPr>
          <w:sz w:val="28"/>
          <w:szCs w:val="28"/>
        </w:rPr>
        <w:t xml:space="preserve">Об утверждении Правил благоустройства и санитарного содержания </w:t>
      </w:r>
      <w:r w:rsidR="004A73B5" w:rsidRPr="00C9796B">
        <w:rPr>
          <w:sz w:val="28"/>
          <w:szCs w:val="28"/>
        </w:rPr>
        <w:t>Канеловского</w:t>
      </w:r>
      <w:r w:rsidRPr="00C9796B">
        <w:rPr>
          <w:sz w:val="28"/>
          <w:szCs w:val="28"/>
        </w:rPr>
        <w:t xml:space="preserve"> сельского поселения Староминского района»</w:t>
      </w:r>
      <w:r w:rsidR="008F568C" w:rsidRPr="00C9796B">
        <w:rPr>
          <w:bCs/>
          <w:sz w:val="28"/>
          <w:u w:val="single"/>
        </w:rPr>
        <w:t>,</w:t>
      </w:r>
      <w:r w:rsidR="008F568C" w:rsidRPr="00C9796B">
        <w:rPr>
          <w:sz w:val="28"/>
          <w:szCs w:val="28"/>
        </w:rPr>
        <w:t xml:space="preserve"> </w:t>
      </w:r>
      <w:r w:rsidR="008F568C" w:rsidRPr="007C79BA">
        <w:rPr>
          <w:sz w:val="28"/>
          <w:szCs w:val="28"/>
        </w:rPr>
        <w:t xml:space="preserve">от </w:t>
      </w:r>
      <w:r w:rsidR="007C79BA" w:rsidRPr="007C79BA">
        <w:rPr>
          <w:sz w:val="28"/>
          <w:szCs w:val="28"/>
        </w:rPr>
        <w:t>22.12.2017 г</w:t>
      </w:r>
      <w:r w:rsidR="008F568C" w:rsidRPr="007C79BA">
        <w:rPr>
          <w:sz w:val="28"/>
          <w:szCs w:val="28"/>
        </w:rPr>
        <w:t>. №</w:t>
      </w:r>
      <w:r w:rsidR="007C79BA" w:rsidRPr="007C79BA">
        <w:rPr>
          <w:sz w:val="28"/>
          <w:szCs w:val="28"/>
        </w:rPr>
        <w:t>32.11</w:t>
      </w:r>
      <w:r w:rsidR="008F568C" w:rsidRPr="007C79BA">
        <w:rPr>
          <w:sz w:val="28"/>
          <w:szCs w:val="28"/>
        </w:rPr>
        <w:t xml:space="preserve"> «</w:t>
      </w:r>
      <w:r w:rsidR="007C79BA" w:rsidRPr="007C79BA">
        <w:rPr>
          <w:bCs/>
          <w:sz w:val="28"/>
          <w:szCs w:val="28"/>
        </w:rPr>
        <w:t>О внесении изменений и дополнений  в решение Совета Канеловского сельского поселения от 15 февраля 2017 года № 24.3 «О внесении изменений и дополнений  в решение Совета Канеловского сельского поселения от 06 октября 2016 года № 20.6 «Об утверждении Правил благоустройства и санитарного содержания Канеловского сельского поселения Староминского района</w:t>
      </w:r>
      <w:r w:rsidR="008F568C" w:rsidRPr="007C79BA">
        <w:rPr>
          <w:sz w:val="28"/>
          <w:szCs w:val="28"/>
        </w:rPr>
        <w:t>»</w:t>
      </w:r>
      <w:r w:rsidR="008F568C" w:rsidRPr="007C79BA">
        <w:rPr>
          <w:bCs/>
          <w:sz w:val="28"/>
          <w:u w:val="single"/>
        </w:rPr>
        <w:t>,</w:t>
      </w:r>
      <w:r w:rsidR="008F568C" w:rsidRPr="007C79BA">
        <w:rPr>
          <w:sz w:val="28"/>
          <w:szCs w:val="28"/>
        </w:rPr>
        <w:t xml:space="preserve"> от </w:t>
      </w:r>
      <w:r w:rsidR="007C79BA" w:rsidRPr="007C79BA">
        <w:rPr>
          <w:sz w:val="28"/>
          <w:szCs w:val="28"/>
        </w:rPr>
        <w:t>29.05.</w:t>
      </w:r>
      <w:r w:rsidR="008F568C" w:rsidRPr="007C79BA">
        <w:rPr>
          <w:sz w:val="28"/>
          <w:szCs w:val="28"/>
        </w:rPr>
        <w:t>2018г. №</w:t>
      </w:r>
      <w:r w:rsidR="007C79BA" w:rsidRPr="007C79BA">
        <w:rPr>
          <w:sz w:val="28"/>
          <w:szCs w:val="28"/>
        </w:rPr>
        <w:t>35.7</w:t>
      </w:r>
      <w:r w:rsidR="008F568C" w:rsidRPr="007C79BA">
        <w:rPr>
          <w:sz w:val="28"/>
          <w:szCs w:val="28"/>
        </w:rPr>
        <w:t xml:space="preserve"> </w:t>
      </w:r>
      <w:r w:rsidR="007C79BA" w:rsidRPr="007C79BA">
        <w:rPr>
          <w:sz w:val="28"/>
          <w:szCs w:val="28"/>
        </w:rPr>
        <w:t>«</w:t>
      </w:r>
      <w:r w:rsidR="007C79BA" w:rsidRPr="00C9796B">
        <w:rPr>
          <w:sz w:val="28"/>
          <w:szCs w:val="28"/>
        </w:rPr>
        <w:t>О внесении изменений в решение Совета Канеловского сельского поселения</w:t>
      </w:r>
      <w:r w:rsidR="007C79BA" w:rsidRPr="00C9796B">
        <w:rPr>
          <w:bCs/>
          <w:sz w:val="28"/>
        </w:rPr>
        <w:t xml:space="preserve"> от 06.10.2016 № 20.6 «</w:t>
      </w:r>
      <w:r w:rsidR="007C79BA" w:rsidRPr="00C9796B">
        <w:rPr>
          <w:sz w:val="28"/>
          <w:szCs w:val="28"/>
        </w:rPr>
        <w:t xml:space="preserve">Об утверждении </w:t>
      </w:r>
      <w:r w:rsidR="007C79BA" w:rsidRPr="00C9796B">
        <w:rPr>
          <w:sz w:val="28"/>
          <w:szCs w:val="28"/>
        </w:rPr>
        <w:lastRenderedPageBreak/>
        <w:t>Правил благоустройства и санитарного содержания Канеловского сельского поселения Староминского района»</w:t>
      </w:r>
      <w:r w:rsidR="007C79BA">
        <w:rPr>
          <w:sz w:val="28"/>
          <w:szCs w:val="28"/>
        </w:rPr>
        <w:t xml:space="preserve">, </w:t>
      </w:r>
      <w:r w:rsidR="007C79BA" w:rsidRPr="00C9796B">
        <w:rPr>
          <w:sz w:val="28"/>
          <w:szCs w:val="28"/>
        </w:rPr>
        <w:t xml:space="preserve">от </w:t>
      </w:r>
      <w:r w:rsidR="007C79BA">
        <w:rPr>
          <w:sz w:val="28"/>
          <w:szCs w:val="28"/>
        </w:rPr>
        <w:t xml:space="preserve">14.02.2019 г. </w:t>
      </w:r>
      <w:r w:rsidR="007C79BA" w:rsidRPr="00C9796B">
        <w:rPr>
          <w:sz w:val="28"/>
          <w:szCs w:val="28"/>
        </w:rPr>
        <w:t xml:space="preserve"> № </w:t>
      </w:r>
      <w:r w:rsidR="007C79BA">
        <w:rPr>
          <w:sz w:val="28"/>
          <w:szCs w:val="28"/>
        </w:rPr>
        <w:t>39.7</w:t>
      </w:r>
      <w:r w:rsidR="007C79BA" w:rsidRPr="00C9796B">
        <w:rPr>
          <w:b/>
          <w:sz w:val="28"/>
          <w:szCs w:val="28"/>
        </w:rPr>
        <w:t xml:space="preserve"> «</w:t>
      </w:r>
      <w:r w:rsidR="007C79BA" w:rsidRPr="00C9796B">
        <w:rPr>
          <w:sz w:val="28"/>
          <w:szCs w:val="28"/>
        </w:rPr>
        <w:t>Об утверждении Правил благоустройства и санитарного содержания Канеловского сельского поселения Староминского района»</w:t>
      </w:r>
      <w:r w:rsidR="008F568C" w:rsidRPr="007C79BA">
        <w:rPr>
          <w:bCs/>
          <w:sz w:val="28"/>
        </w:rPr>
        <w:t xml:space="preserve"> </w:t>
      </w:r>
      <w:r w:rsidRPr="007C79BA">
        <w:rPr>
          <w:sz w:val="28"/>
          <w:szCs w:val="28"/>
        </w:rPr>
        <w:t>считать утратившим</w:t>
      </w:r>
      <w:r w:rsidR="008F568C" w:rsidRPr="007C79BA">
        <w:rPr>
          <w:sz w:val="28"/>
          <w:szCs w:val="28"/>
        </w:rPr>
        <w:t>и</w:t>
      </w:r>
      <w:r w:rsidRPr="007C79BA">
        <w:rPr>
          <w:sz w:val="28"/>
          <w:szCs w:val="28"/>
        </w:rPr>
        <w:t xml:space="preserve"> силу.</w:t>
      </w:r>
      <w:r w:rsidR="00DF2AFB" w:rsidRPr="007C79BA">
        <w:rPr>
          <w:rFonts w:ascii="Arial" w:hAnsi="Arial" w:cs="Arial"/>
          <w:sz w:val="35"/>
          <w:szCs w:val="35"/>
        </w:rPr>
        <w:t xml:space="preserve"> </w:t>
      </w:r>
    </w:p>
    <w:p w:rsidR="004A73B5" w:rsidRPr="004A73B5" w:rsidRDefault="003760E6" w:rsidP="004A73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2AFB" w:rsidRPr="00DF2AF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bookmarkStart w:id="1" w:name="sub_3"/>
      <w:bookmarkEnd w:id="0"/>
      <w:r w:rsidR="004A73B5" w:rsidRPr="004A73B5">
        <w:rPr>
          <w:sz w:val="28"/>
          <w:szCs w:val="28"/>
        </w:rPr>
        <w:t>Специалисту 1 категории администрации Канеловского сельского поселения Староминского района (Левченко Л.А.) обеспечить размещение настоящего решения на официальном сайте администрации Канеловского сельского поселения Староминского района в информационно-телекоммуникационной сети «Интернет».</w:t>
      </w:r>
    </w:p>
    <w:p w:rsidR="00E64804" w:rsidRPr="004A73B5" w:rsidRDefault="003760E6" w:rsidP="004A73B5">
      <w:pPr>
        <w:ind w:firstLine="851"/>
        <w:jc w:val="both"/>
        <w:rPr>
          <w:sz w:val="28"/>
          <w:szCs w:val="28"/>
        </w:rPr>
      </w:pPr>
      <w:r w:rsidRPr="004A73B5">
        <w:rPr>
          <w:sz w:val="28"/>
          <w:szCs w:val="28"/>
        </w:rPr>
        <w:t>4</w:t>
      </w:r>
      <w:r w:rsidR="00E64804" w:rsidRPr="004A73B5">
        <w:rPr>
          <w:sz w:val="28"/>
          <w:szCs w:val="28"/>
        </w:rPr>
        <w:t xml:space="preserve">. </w:t>
      </w:r>
      <w:bookmarkStart w:id="2" w:name="sub_5"/>
      <w:bookmarkEnd w:id="1"/>
      <w:r w:rsidR="00E64804" w:rsidRPr="004A73B5">
        <w:rPr>
          <w:sz w:val="28"/>
          <w:szCs w:val="28"/>
        </w:rPr>
        <w:t xml:space="preserve">Контроль за исполнением настоящего решения возложить на    комиссию  по вопросам агропромышленного комплекса, экологии, имущественных  и земельных отношений ( </w:t>
      </w:r>
      <w:r w:rsidR="004A73B5" w:rsidRPr="004A73B5">
        <w:rPr>
          <w:sz w:val="28"/>
          <w:szCs w:val="28"/>
        </w:rPr>
        <w:t>В.В. Гордиенко</w:t>
      </w:r>
      <w:r w:rsidR="00E64804" w:rsidRPr="004A73B5">
        <w:rPr>
          <w:sz w:val="28"/>
          <w:szCs w:val="28"/>
        </w:rPr>
        <w:t>).</w:t>
      </w:r>
    </w:p>
    <w:p w:rsidR="00E64804" w:rsidRDefault="003760E6" w:rsidP="00051C0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64804">
        <w:rPr>
          <w:sz w:val="28"/>
          <w:szCs w:val="28"/>
        </w:rPr>
        <w:t xml:space="preserve">. Настоящее решение вступает в силу </w:t>
      </w:r>
      <w:bookmarkEnd w:id="2"/>
      <w:r w:rsidR="004A73B5">
        <w:rPr>
          <w:sz w:val="28"/>
          <w:szCs w:val="28"/>
        </w:rPr>
        <w:t>с 02.07.2019 г.</w:t>
      </w:r>
    </w:p>
    <w:p w:rsidR="00E64804" w:rsidRDefault="00E64804" w:rsidP="00E64804">
      <w:pPr>
        <w:jc w:val="both"/>
        <w:rPr>
          <w:sz w:val="28"/>
          <w:szCs w:val="28"/>
        </w:rPr>
      </w:pPr>
    </w:p>
    <w:p w:rsidR="00E64804" w:rsidRDefault="00E64804" w:rsidP="00E64804">
      <w:pPr>
        <w:jc w:val="both"/>
        <w:rPr>
          <w:sz w:val="28"/>
          <w:szCs w:val="28"/>
        </w:rPr>
      </w:pPr>
    </w:p>
    <w:p w:rsidR="00E64804" w:rsidRDefault="00E64804" w:rsidP="00E64804">
      <w:pPr>
        <w:jc w:val="both"/>
        <w:rPr>
          <w:sz w:val="28"/>
          <w:szCs w:val="28"/>
        </w:rPr>
      </w:pPr>
    </w:p>
    <w:p w:rsidR="00E64804" w:rsidRDefault="00E64804" w:rsidP="00E64804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4A73B5">
        <w:rPr>
          <w:sz w:val="28"/>
        </w:rPr>
        <w:t>Канеловского</w:t>
      </w:r>
      <w:r>
        <w:rPr>
          <w:sz w:val="28"/>
        </w:rPr>
        <w:t xml:space="preserve"> сельского поселения </w:t>
      </w:r>
    </w:p>
    <w:p w:rsidR="00E64804" w:rsidRDefault="00E64804" w:rsidP="00E64804">
      <w:pPr>
        <w:jc w:val="both"/>
        <w:rPr>
          <w:sz w:val="28"/>
        </w:rPr>
      </w:pPr>
      <w:r>
        <w:rPr>
          <w:sz w:val="28"/>
        </w:rPr>
        <w:t xml:space="preserve">Староминского района                                                                </w:t>
      </w:r>
      <w:r w:rsidR="004A73B5">
        <w:rPr>
          <w:sz w:val="28"/>
        </w:rPr>
        <w:t>Индыло Л.Г.</w:t>
      </w: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051C0A" w:rsidRDefault="00051C0A" w:rsidP="00E64804">
      <w:pPr>
        <w:jc w:val="both"/>
        <w:rPr>
          <w:sz w:val="28"/>
        </w:rPr>
      </w:pPr>
    </w:p>
    <w:p w:rsidR="00051C0A" w:rsidRDefault="00051C0A" w:rsidP="00E64804">
      <w:pPr>
        <w:jc w:val="both"/>
        <w:rPr>
          <w:sz w:val="28"/>
        </w:rPr>
      </w:pPr>
    </w:p>
    <w:p w:rsidR="00051C0A" w:rsidRDefault="00051C0A" w:rsidP="00E64804">
      <w:pPr>
        <w:jc w:val="both"/>
        <w:rPr>
          <w:sz w:val="28"/>
        </w:rPr>
      </w:pPr>
    </w:p>
    <w:p w:rsidR="00051C0A" w:rsidRDefault="00051C0A" w:rsidP="00E64804">
      <w:pPr>
        <w:jc w:val="both"/>
        <w:rPr>
          <w:sz w:val="28"/>
        </w:rPr>
      </w:pPr>
    </w:p>
    <w:p w:rsidR="00051C0A" w:rsidRDefault="00051C0A" w:rsidP="00E64804">
      <w:pPr>
        <w:jc w:val="both"/>
        <w:rPr>
          <w:sz w:val="28"/>
        </w:rPr>
      </w:pPr>
    </w:p>
    <w:p w:rsidR="00051C0A" w:rsidRDefault="00051C0A" w:rsidP="00E64804">
      <w:pPr>
        <w:jc w:val="both"/>
        <w:rPr>
          <w:sz w:val="28"/>
        </w:rPr>
      </w:pPr>
    </w:p>
    <w:p w:rsidR="00051C0A" w:rsidRDefault="00051C0A" w:rsidP="00E64804">
      <w:pPr>
        <w:jc w:val="both"/>
        <w:rPr>
          <w:sz w:val="28"/>
        </w:rPr>
      </w:pPr>
    </w:p>
    <w:p w:rsidR="00051C0A" w:rsidRDefault="00051C0A" w:rsidP="00E64804">
      <w:pPr>
        <w:jc w:val="both"/>
        <w:rPr>
          <w:sz w:val="28"/>
        </w:rPr>
      </w:pPr>
    </w:p>
    <w:p w:rsidR="00051C0A" w:rsidRDefault="00051C0A" w:rsidP="00E64804">
      <w:pPr>
        <w:jc w:val="both"/>
        <w:rPr>
          <w:sz w:val="28"/>
        </w:rPr>
      </w:pPr>
    </w:p>
    <w:p w:rsidR="00051C0A" w:rsidRDefault="00051C0A" w:rsidP="00E64804">
      <w:pPr>
        <w:jc w:val="both"/>
        <w:rPr>
          <w:sz w:val="28"/>
        </w:rPr>
      </w:pPr>
    </w:p>
    <w:p w:rsidR="00051C0A" w:rsidRDefault="00051C0A" w:rsidP="00E64804">
      <w:pPr>
        <w:jc w:val="both"/>
        <w:rPr>
          <w:sz w:val="28"/>
        </w:rPr>
      </w:pPr>
    </w:p>
    <w:p w:rsidR="00051C0A" w:rsidRDefault="00051C0A" w:rsidP="00E64804">
      <w:pPr>
        <w:jc w:val="both"/>
        <w:rPr>
          <w:sz w:val="28"/>
        </w:rPr>
      </w:pPr>
    </w:p>
    <w:p w:rsidR="00051C0A" w:rsidRDefault="00051C0A" w:rsidP="00E64804">
      <w:pPr>
        <w:jc w:val="both"/>
        <w:rPr>
          <w:sz w:val="28"/>
        </w:rPr>
      </w:pPr>
    </w:p>
    <w:p w:rsidR="00051C0A" w:rsidRDefault="00051C0A" w:rsidP="00E64804">
      <w:pPr>
        <w:jc w:val="both"/>
        <w:rPr>
          <w:sz w:val="28"/>
        </w:rPr>
      </w:pPr>
    </w:p>
    <w:p w:rsidR="00051C0A" w:rsidRDefault="00051C0A" w:rsidP="00E64804">
      <w:pPr>
        <w:jc w:val="both"/>
        <w:rPr>
          <w:sz w:val="28"/>
        </w:rPr>
      </w:pPr>
    </w:p>
    <w:p w:rsidR="00051C0A" w:rsidRDefault="00051C0A" w:rsidP="00E64804">
      <w:pPr>
        <w:jc w:val="both"/>
        <w:rPr>
          <w:sz w:val="28"/>
        </w:rPr>
      </w:pPr>
    </w:p>
    <w:p w:rsidR="00051C0A" w:rsidRDefault="00051C0A" w:rsidP="00E64804">
      <w:pPr>
        <w:jc w:val="both"/>
        <w:rPr>
          <w:sz w:val="28"/>
        </w:rPr>
      </w:pPr>
    </w:p>
    <w:p w:rsidR="00051C0A" w:rsidRDefault="00051C0A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051C0A" w:rsidRDefault="00051C0A" w:rsidP="00051C0A">
      <w:pPr>
        <w:pStyle w:val="ad"/>
        <w:jc w:val="right"/>
        <w:rPr>
          <w:sz w:val="28"/>
          <w:szCs w:val="28"/>
        </w:rPr>
      </w:pPr>
      <w:r>
        <w:rPr>
          <w:sz w:val="28"/>
          <w:szCs w:val="28"/>
        </w:rPr>
        <w:t>П Р И Л О Ж Е Н И Е</w:t>
      </w:r>
      <w:r w:rsidRPr="00051C0A">
        <w:rPr>
          <w:sz w:val="28"/>
          <w:szCs w:val="28"/>
        </w:rPr>
        <w:t xml:space="preserve">                              </w:t>
      </w:r>
    </w:p>
    <w:p w:rsidR="00051C0A" w:rsidRPr="00051C0A" w:rsidRDefault="00051C0A" w:rsidP="00051C0A">
      <w:pPr>
        <w:pStyle w:val="ad"/>
        <w:jc w:val="right"/>
        <w:rPr>
          <w:sz w:val="28"/>
          <w:szCs w:val="28"/>
        </w:rPr>
      </w:pPr>
      <w:r w:rsidRPr="00051C0A">
        <w:rPr>
          <w:sz w:val="28"/>
          <w:szCs w:val="28"/>
        </w:rPr>
        <w:t xml:space="preserve">   к решению Совета</w:t>
      </w:r>
    </w:p>
    <w:p w:rsidR="00051C0A" w:rsidRPr="00051C0A" w:rsidRDefault="004A73B5" w:rsidP="00051C0A">
      <w:pPr>
        <w:pStyle w:val="ad"/>
        <w:jc w:val="right"/>
        <w:rPr>
          <w:sz w:val="28"/>
          <w:szCs w:val="28"/>
        </w:rPr>
      </w:pPr>
      <w:r>
        <w:rPr>
          <w:sz w:val="28"/>
          <w:szCs w:val="28"/>
        </w:rPr>
        <w:t>Канеловского</w:t>
      </w:r>
      <w:r w:rsidR="00051C0A" w:rsidRPr="00051C0A">
        <w:rPr>
          <w:sz w:val="28"/>
          <w:szCs w:val="28"/>
        </w:rPr>
        <w:t xml:space="preserve">  сельского   поселения</w:t>
      </w:r>
    </w:p>
    <w:p w:rsidR="00051C0A" w:rsidRPr="00051C0A" w:rsidRDefault="00051C0A" w:rsidP="00051C0A">
      <w:pPr>
        <w:pStyle w:val="ad"/>
        <w:jc w:val="right"/>
        <w:rPr>
          <w:sz w:val="28"/>
          <w:szCs w:val="28"/>
        </w:rPr>
      </w:pPr>
      <w:r w:rsidRPr="00051C0A">
        <w:rPr>
          <w:sz w:val="28"/>
          <w:szCs w:val="28"/>
        </w:rPr>
        <w:t xml:space="preserve">                                         Староминского  района </w:t>
      </w:r>
      <w:r w:rsidRPr="00051C0A">
        <w:rPr>
          <w:sz w:val="28"/>
          <w:szCs w:val="28"/>
        </w:rPr>
        <w:br/>
        <w:t xml:space="preserve">                                        </w:t>
      </w:r>
      <w:r w:rsidR="00EC469A">
        <w:rPr>
          <w:sz w:val="28"/>
          <w:szCs w:val="28"/>
        </w:rPr>
        <w:t xml:space="preserve">                     от 18.06.2019</w:t>
      </w:r>
      <w:r>
        <w:rPr>
          <w:sz w:val="28"/>
          <w:szCs w:val="28"/>
        </w:rPr>
        <w:t xml:space="preserve"> </w:t>
      </w:r>
      <w:r w:rsidR="00EC469A">
        <w:rPr>
          <w:sz w:val="28"/>
          <w:szCs w:val="28"/>
        </w:rPr>
        <w:t>года №43.2</w:t>
      </w:r>
    </w:p>
    <w:p w:rsidR="00051C0A" w:rsidRDefault="00051C0A" w:rsidP="00051C0A">
      <w:pPr>
        <w:jc w:val="center"/>
        <w:rPr>
          <w:sz w:val="28"/>
          <w:szCs w:val="28"/>
          <w:lang w:eastAsia="ru-RU"/>
        </w:rPr>
      </w:pPr>
    </w:p>
    <w:p w:rsidR="00051C0A" w:rsidRDefault="00051C0A" w:rsidP="00051C0A">
      <w:pPr>
        <w:jc w:val="center"/>
        <w:rPr>
          <w:sz w:val="28"/>
          <w:szCs w:val="28"/>
          <w:lang w:eastAsia="ru-RU"/>
        </w:rPr>
      </w:pPr>
    </w:p>
    <w:p w:rsidR="00051C0A" w:rsidRDefault="00051C0A" w:rsidP="00051C0A">
      <w:pPr>
        <w:jc w:val="center"/>
        <w:rPr>
          <w:sz w:val="28"/>
          <w:szCs w:val="28"/>
          <w:lang w:eastAsia="ru-RU"/>
        </w:rPr>
      </w:pPr>
    </w:p>
    <w:p w:rsidR="00051C0A" w:rsidRDefault="00051C0A" w:rsidP="00051C0A">
      <w:pPr>
        <w:jc w:val="center"/>
        <w:rPr>
          <w:sz w:val="28"/>
          <w:szCs w:val="28"/>
          <w:lang w:eastAsia="ru-RU"/>
        </w:rPr>
      </w:pPr>
    </w:p>
    <w:p w:rsidR="00051C0A" w:rsidRPr="000C3885" w:rsidRDefault="00051C0A" w:rsidP="00051C0A">
      <w:pPr>
        <w:jc w:val="center"/>
        <w:rPr>
          <w:b/>
          <w:sz w:val="28"/>
          <w:szCs w:val="28"/>
          <w:lang w:eastAsia="ru-RU"/>
        </w:rPr>
      </w:pPr>
      <w:r w:rsidRPr="000C3885">
        <w:rPr>
          <w:b/>
          <w:sz w:val="28"/>
          <w:szCs w:val="28"/>
          <w:lang w:eastAsia="ru-RU"/>
        </w:rPr>
        <w:t>ПРАВИЛА</w:t>
      </w:r>
    </w:p>
    <w:p w:rsidR="00051C0A" w:rsidRPr="000C3885" w:rsidRDefault="00051C0A" w:rsidP="00051C0A">
      <w:pPr>
        <w:jc w:val="center"/>
        <w:rPr>
          <w:b/>
          <w:sz w:val="28"/>
          <w:szCs w:val="28"/>
          <w:lang w:eastAsia="ru-RU"/>
        </w:rPr>
      </w:pPr>
      <w:r w:rsidRPr="000C3885">
        <w:rPr>
          <w:b/>
          <w:sz w:val="28"/>
          <w:szCs w:val="28"/>
          <w:lang w:eastAsia="ru-RU"/>
        </w:rPr>
        <w:t xml:space="preserve">БЛАГОУСТРОЙСТВА И СОДЕРЖАНИЯ ТЕРРИТОРИЙ </w:t>
      </w:r>
      <w:r w:rsidR="004A73B5">
        <w:rPr>
          <w:b/>
          <w:sz w:val="28"/>
          <w:szCs w:val="28"/>
          <w:lang w:eastAsia="ru-RU"/>
        </w:rPr>
        <w:t>КАНЕЛОВСКОГО</w:t>
      </w:r>
      <w:r w:rsidRPr="000C3885">
        <w:rPr>
          <w:b/>
          <w:sz w:val="28"/>
          <w:szCs w:val="28"/>
          <w:lang w:eastAsia="ru-RU"/>
        </w:rPr>
        <w:t xml:space="preserve"> СЕЛЬСКОГО ПОСЕЛЕНИЯ СТАРОМИНСКОГО РАЙОНА</w:t>
      </w:r>
    </w:p>
    <w:p w:rsidR="00051C0A" w:rsidRPr="00B13230" w:rsidRDefault="00051C0A" w:rsidP="00051C0A">
      <w:pPr>
        <w:jc w:val="center"/>
        <w:rPr>
          <w:sz w:val="28"/>
          <w:szCs w:val="28"/>
          <w:lang w:eastAsia="ru-RU"/>
        </w:rPr>
      </w:pPr>
    </w:p>
    <w:p w:rsidR="00051C0A" w:rsidRPr="00B13230" w:rsidRDefault="00051C0A" w:rsidP="00051C0A">
      <w:pPr>
        <w:ind w:firstLine="567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1. Настоящие Правила благоустройства территорий </w:t>
      </w:r>
      <w:r w:rsidR="004A73B5">
        <w:rPr>
          <w:sz w:val="28"/>
          <w:szCs w:val="28"/>
          <w:lang w:eastAsia="ru-RU"/>
        </w:rPr>
        <w:t>Канеловского</w:t>
      </w:r>
      <w:r w:rsidRPr="00AC28AA">
        <w:rPr>
          <w:sz w:val="28"/>
          <w:szCs w:val="28"/>
          <w:lang w:eastAsia="ru-RU"/>
        </w:rPr>
        <w:t xml:space="preserve"> сельского поселения</w:t>
      </w:r>
      <w:r w:rsidR="006743DF"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(далее - Правила) разработаны с целью регулирования вопросов в сфере благоустройства территорий и расположенных на них объектов и направлены на поддержание санитарного порядка, повышение безопасности и комфортности проживания населения.</w:t>
      </w:r>
    </w:p>
    <w:p w:rsidR="00051C0A" w:rsidRPr="00B13230" w:rsidRDefault="00051C0A" w:rsidP="00051C0A">
      <w:pPr>
        <w:ind w:firstLine="567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2. Для целей настоящих Правил используются следующие основные понятия: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а) благоустройство территорий </w:t>
      </w:r>
      <w:r w:rsidR="004A73B5">
        <w:rPr>
          <w:sz w:val="28"/>
          <w:szCs w:val="28"/>
          <w:lang w:eastAsia="ru-RU"/>
        </w:rPr>
        <w:t>Канеловского</w:t>
      </w:r>
      <w:r w:rsidRPr="00AC28AA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(далее - благоустройство)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б) территории, на которых осуществляется деятельность по благоустройству, - элементы среды жизнедеятельности населения на территории муниципального образования, объекты естественного или искусственного происхождения, предназначенные для осуществления производственной, хозяйственной и предпринимательской деятельности, удовлетворения социальных, бытовых, гигиенических, культурных, оздоровительных, информационных и иных потребностей населения, в том числе: детские площадки, спортивные и другие площадки отдыха и досуга, площадки для выгула и дрессировки собак, площадки автостоянок, улицы (в том числе пешеходные) и дороги, парки, скверы, иные зеленые зоны, площади, набережные и другие территории, технические зоны транспортных, </w:t>
      </w:r>
      <w:r w:rsidRPr="00B13230">
        <w:rPr>
          <w:sz w:val="28"/>
          <w:szCs w:val="28"/>
          <w:lang w:eastAsia="ru-RU"/>
        </w:rPr>
        <w:lastRenderedPageBreak/>
        <w:t>инженерных коммуникаций, водоохранные зоны, контейнерные площадки и площадки для складирования отдельных групп коммунальных отходов;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в) 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г) содержание элемента благоустройства - обеспечение чистоты, надлежащего состояния и безопасности территорий, на которых осуществляется деятельность по благоустройству;</w:t>
      </w:r>
    </w:p>
    <w:p w:rsidR="00051C0A" w:rsidRPr="00BC0744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д)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границы, которой определены правилами благоустройства территории </w:t>
      </w:r>
      <w:r w:rsidR="004A73B5">
        <w:rPr>
          <w:sz w:val="28"/>
          <w:szCs w:val="28"/>
          <w:lang w:eastAsia="ru-RU"/>
        </w:rPr>
        <w:t>Канеловского</w:t>
      </w:r>
      <w:r w:rsidRPr="00AC28AA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в соответствии с порядком, установ</w:t>
      </w:r>
      <w:r>
        <w:rPr>
          <w:sz w:val="28"/>
          <w:szCs w:val="28"/>
          <w:lang w:eastAsia="ru-RU"/>
        </w:rPr>
        <w:t xml:space="preserve">ленным </w:t>
      </w:r>
      <w:r w:rsidRPr="00BC0744">
        <w:rPr>
          <w:sz w:val="28"/>
          <w:szCs w:val="28"/>
          <w:lang w:eastAsia="ru-RU"/>
        </w:rPr>
        <w:t xml:space="preserve">законом </w:t>
      </w:r>
      <w:r w:rsidRPr="00BC0744">
        <w:rPr>
          <w:spacing w:val="2"/>
          <w:sz w:val="28"/>
          <w:szCs w:val="28"/>
          <w:shd w:val="clear" w:color="auto" w:fill="FFFFFF"/>
        </w:rPr>
        <w:t>субъекта Российской Федерации</w:t>
      </w:r>
      <w:r w:rsidRPr="00BC0744">
        <w:rPr>
          <w:sz w:val="28"/>
          <w:szCs w:val="28"/>
          <w:lang w:eastAsia="ru-RU"/>
        </w:rPr>
        <w:t>;</w:t>
      </w:r>
    </w:p>
    <w:p w:rsidR="00051C0A" w:rsidRPr="00BC0744" w:rsidRDefault="00051C0A" w:rsidP="00051C0A">
      <w:pPr>
        <w:jc w:val="both"/>
        <w:rPr>
          <w:sz w:val="28"/>
          <w:szCs w:val="28"/>
          <w:lang w:eastAsia="ru-RU"/>
        </w:rPr>
      </w:pPr>
      <w:r w:rsidRPr="00BC0744">
        <w:rPr>
          <w:sz w:val="28"/>
          <w:szCs w:val="28"/>
          <w:lang w:eastAsia="ru-RU"/>
        </w:rPr>
        <w:t>е) 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051C0A" w:rsidRPr="00BC0744" w:rsidRDefault="00051C0A" w:rsidP="00051C0A">
      <w:pPr>
        <w:jc w:val="both"/>
        <w:rPr>
          <w:sz w:val="28"/>
          <w:szCs w:val="28"/>
          <w:lang w:eastAsia="ru-RU"/>
        </w:rPr>
      </w:pPr>
      <w:r w:rsidRPr="00BC0744">
        <w:rPr>
          <w:sz w:val="28"/>
          <w:szCs w:val="28"/>
          <w:lang w:eastAsia="ru-RU"/>
        </w:rPr>
        <w:t xml:space="preserve">ж) границы прилегающей территории </w:t>
      </w:r>
      <w:r w:rsidRPr="00BC0744">
        <w:rPr>
          <w:sz w:val="28"/>
          <w:szCs w:val="28"/>
        </w:rPr>
        <w:t>- предел прилегающей территории</w:t>
      </w:r>
      <w:r w:rsidRPr="00BC0744">
        <w:rPr>
          <w:sz w:val="28"/>
          <w:szCs w:val="28"/>
          <w:lang w:eastAsia="ru-RU"/>
        </w:rPr>
        <w:t>;</w:t>
      </w:r>
    </w:p>
    <w:p w:rsidR="00051C0A" w:rsidRPr="00BC0744" w:rsidRDefault="00051C0A" w:rsidP="00051C0A">
      <w:pPr>
        <w:jc w:val="both"/>
        <w:rPr>
          <w:sz w:val="28"/>
          <w:szCs w:val="28"/>
          <w:lang w:eastAsia="ru-RU"/>
        </w:rPr>
      </w:pPr>
      <w:r w:rsidRPr="00BC0744">
        <w:rPr>
          <w:sz w:val="28"/>
          <w:szCs w:val="28"/>
          <w:lang w:eastAsia="ru-RU"/>
        </w:rPr>
        <w:t>3) внутренняя часть границ прилегающей территории -</w:t>
      </w:r>
      <w:r w:rsidRPr="00BC0744">
        <w:rPr>
          <w:sz w:val="28"/>
          <w:szCs w:val="28"/>
        </w:rPr>
        <w:t xml:space="preserve"> часть границ прилегающей территории, непосредственно примыкающая к границе здания, строения, сооружения, земельного участка, в отношении которых установлены границы прилегающей территории, то есть являющаяся их общей границей;</w:t>
      </w:r>
    </w:p>
    <w:p w:rsidR="00051C0A" w:rsidRPr="00BC0744" w:rsidRDefault="00051C0A" w:rsidP="00051C0A">
      <w:pPr>
        <w:jc w:val="both"/>
        <w:rPr>
          <w:sz w:val="28"/>
          <w:szCs w:val="28"/>
          <w:lang w:eastAsia="ru-RU"/>
        </w:rPr>
      </w:pPr>
      <w:r w:rsidRPr="00BC0744">
        <w:rPr>
          <w:sz w:val="28"/>
          <w:szCs w:val="28"/>
          <w:lang w:eastAsia="ru-RU"/>
        </w:rPr>
        <w:t xml:space="preserve">и) внешняя часть границ прилегающей территории - </w:t>
      </w:r>
      <w:r w:rsidRPr="00BC0744">
        <w:rPr>
          <w:sz w:val="28"/>
          <w:szCs w:val="28"/>
        </w:rPr>
        <w:t>часть границ прилегающей территории, ее примыкающая непосредственно к зданию, строению, сооружению, земельному участку, в отношении которых установлены границы прилегающей территории, то есть не являющаяся их общей границей</w:t>
      </w:r>
      <w:r w:rsidRPr="00BC0744">
        <w:rPr>
          <w:sz w:val="28"/>
          <w:szCs w:val="28"/>
          <w:lang w:eastAsia="ru-RU"/>
        </w:rPr>
        <w:t>;</w:t>
      </w:r>
    </w:p>
    <w:p w:rsidR="00051C0A" w:rsidRPr="00BC0744" w:rsidRDefault="00051C0A" w:rsidP="00051C0A">
      <w:pPr>
        <w:jc w:val="both"/>
        <w:rPr>
          <w:sz w:val="28"/>
          <w:szCs w:val="28"/>
          <w:lang w:eastAsia="ru-RU"/>
        </w:rPr>
      </w:pPr>
      <w:r w:rsidRPr="00BC0744">
        <w:rPr>
          <w:sz w:val="28"/>
          <w:szCs w:val="28"/>
          <w:lang w:eastAsia="ru-RU"/>
        </w:rPr>
        <w:t>к) адресные реквизиты - указатели, устанавливаемые на объектах адресации, содержащие информацию о номере здания или сооружения, наименовании улицы, проспекта, переулка, аллеи, бульвара, проезда, площади, набережной, шоссе;</w:t>
      </w:r>
    </w:p>
    <w:p w:rsidR="00051C0A" w:rsidRPr="00BC0744" w:rsidRDefault="00051C0A" w:rsidP="00051C0A">
      <w:pPr>
        <w:jc w:val="both"/>
        <w:rPr>
          <w:sz w:val="28"/>
          <w:szCs w:val="28"/>
          <w:lang w:eastAsia="ru-RU"/>
        </w:rPr>
      </w:pPr>
      <w:r w:rsidRPr="00BC0744">
        <w:rPr>
          <w:sz w:val="28"/>
          <w:szCs w:val="28"/>
          <w:lang w:eastAsia="ru-RU"/>
        </w:rPr>
        <w:t xml:space="preserve">л) зеленые насаждения - древесная, древесно-кустарниковая, кустарниковая и травянистая растительность естественного или искусственного происхождения, </w:t>
      </w:r>
      <w:r w:rsidRPr="00BC0744">
        <w:rPr>
          <w:sz w:val="28"/>
          <w:szCs w:val="28"/>
        </w:rPr>
        <w:t>выполняющая средообразующие, рекреационные, санитарно-гигиенические, экологические и эстетические функции</w:t>
      </w:r>
      <w:r w:rsidRPr="00BC0744">
        <w:rPr>
          <w:sz w:val="28"/>
          <w:szCs w:val="28"/>
          <w:lang w:eastAsia="ru-RU"/>
        </w:rPr>
        <w:t>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м) земляные работы - ремонтные, дорожные и иные работы, связанные со вскрытием грунта при прокладке, ремонте и обслуживании подземных, наземных и надземных инженерных сетей и коммуникаций, с устройством открытых бытовых водоотводов и водостоков, сооружением или ремонтом </w:t>
      </w:r>
      <w:r w:rsidRPr="00B13230">
        <w:rPr>
          <w:sz w:val="28"/>
          <w:szCs w:val="28"/>
          <w:lang w:eastAsia="ru-RU"/>
        </w:rPr>
        <w:lastRenderedPageBreak/>
        <w:t>некапитальных сооружений (строений), установкой различных надземных объектов;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н) инженерные коммуникации - наземные, надземные и подземные коммуникации, включающие в себя сети, трассы водо-, тепло-, газо- и электроснабжения, канализации, ливневой канализации, водостоков и водоприемников, а также другие коммуникации и связанные с ними наземные, надземные и подземные объекты (сооружения) и элементы (ограждения, защитные кожухи, опоры трубопроводов, крышки люков колодцев и оголовков, дождеприемных и вентиляционных решеток, различного вспомогательного оборудования и агрегатов, уличные водоразборные колонки);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о) конструктивные и внешние элементы фасадов зданий - балконы, лоджии, витрины, козырьки, карнизы, навесы, водосточные трубы, лепные архитектурные детали, закрепленное на фасаде оборудование (наружные антенные устройства и радиоэлектронные средства, кондиционеры), флагштоки, наружные лестницы, ограждения и защитные решетки, окна, ставни, пристроенные к фасаду элементы (входы, спуски в подвалы, оконные приямки), отмостки для отвода дождевых и талых вод, входные двери и окна;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п) контейнерная площадка - место накопления твердых коммунальных отходов, предназначенное для размещения контейнеров и бункеров;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р) мусор - мелкие неоднородные сухие или влажные отходы производства и потребления, включая твердые коммунальные отходы;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с) смет - мусор, состоящий, как правило, из песка, пыли, листвы от уборки территорий;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т) оборудование для сбора и хранения мусора, отходов производства и потребления - контейнеры, бункеры-накопители, урны;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у) подтопление - затопление водой или иными жидкостями участка территории, дороги населенного пункта, вызванное природными явлениями, неисправной работой инженерных коммуникаций, просадкой или дефектами твердого покрытия дорог и тротуаров, а также производственной, хозяйственной или предпринимательской деятельностью человека;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ф) произведения монументально-декоративного искусства - цветочницы, вазоны, памятные доски, скульптуры, стелы, обелиски, декоративные ограды, фонтаны и другие подобные объекты;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х) смотровой колодец - сооружение на подземных инженерных сетях и коммуникациях, предназначенное для обследования и ремонта соответствующих сетей и коммуникаций;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ц) твердое покрытие - покрытие, выполняемое из асфальта, бетона, природного камня и других искусственных и природных материалов;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ш) устройства наружного освещения - приборы наружного освещения, включая приборы декоративного светового и праздничного оформления объектов, устанавливаемые на улицах, площадях, в тоннелях и переходах, стенах, перекрытиях зданий и сооружений, парапетах, ограждениях мостов и транспортных эстакад, на металлических, железобетонных и других </w:t>
      </w:r>
      <w:r w:rsidRPr="00B13230">
        <w:rPr>
          <w:sz w:val="28"/>
          <w:szCs w:val="28"/>
          <w:lang w:eastAsia="ru-RU"/>
        </w:rPr>
        <w:lastRenderedPageBreak/>
        <w:t>конструкциях зданий и сооружений и в иных местах общественного пользования;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щ)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э) малые архитектурные формы - искусственные элементы садово-парковой композиции: беседки, ротонды, перголы, трельяжи, скамейки, арки, скульптуры из растений, киоски, павильоны, оборудование детских площадок, навесы, цветочницы, вазоны и другие.</w:t>
      </w:r>
    </w:p>
    <w:p w:rsidR="00051C0A" w:rsidRPr="00F643E3" w:rsidRDefault="00051C0A" w:rsidP="00051C0A">
      <w:pPr>
        <w:ind w:firstLine="709"/>
        <w:jc w:val="both"/>
        <w:rPr>
          <w:sz w:val="28"/>
          <w:szCs w:val="28"/>
          <w:lang w:eastAsia="ru-RU"/>
        </w:rPr>
      </w:pPr>
      <w:r w:rsidRPr="00F643E3">
        <w:rPr>
          <w:sz w:val="28"/>
          <w:szCs w:val="28"/>
          <w:lang w:eastAsia="ru-RU"/>
        </w:rPr>
        <w:t xml:space="preserve">3. Благоустройству в </w:t>
      </w:r>
      <w:r w:rsidR="006743DF">
        <w:rPr>
          <w:sz w:val="28"/>
          <w:szCs w:val="28"/>
          <w:lang w:eastAsia="ru-RU"/>
        </w:rPr>
        <w:t>Канеловском</w:t>
      </w:r>
      <w:r w:rsidRPr="00F643E3">
        <w:rPr>
          <w:sz w:val="28"/>
          <w:szCs w:val="28"/>
          <w:lang w:eastAsia="ru-RU"/>
        </w:rPr>
        <w:t xml:space="preserve"> сельском поселении  подлежат: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а) участки территорий общего пользования, занятые улицами, дорогами, площадями, набережными, инженерными коммуникациями, парками, лесопарками, скверами, бульварами, водоемами, пляжами, иные земельные участки, предназначенные для удовлетворения нужд населения, в том числе используемые для удовлетворения культурно-бытовых потребностей населения;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б) участки территорий, используемые под застройку жилыми, культурно-бытовыми и иными строениями и сооружениями, в том числе временными, внешний вид этих строений и сооружений, фасады зданий и сооружений, элементы художественного оформления зданий и сооружений, отнесенных к объектам культурного наследия, либо являющиеся результатом реализации авторского оригинального проекта (в том числе элементы архитектурно-художественной подсветки), витрины, места размещения рекламы и иной информации;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в) участки особо охраняемых природных территорий, в том числе природоохранного, оздоровительного, рекреационного и историко-культурного назначения;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г) участки территорий и коммунально-складской застройки, используемые или предназначенные для размещения коммунально-складских и иных производственных объектов;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д) участки территорий, используемые в качестве мест (площадок) накопления твердых коммунальных отходов;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е) участки территорий, используемые для размещения кладбищ, сооружений инженерной защиты;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ж) участки территорий, занятые сельскими лесами.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4. Благоустройству на территории </w:t>
      </w:r>
      <w:r w:rsidR="004A73B5">
        <w:rPr>
          <w:sz w:val="28"/>
          <w:szCs w:val="28"/>
          <w:lang w:eastAsia="ru-RU"/>
        </w:rPr>
        <w:t>Канеловского</w:t>
      </w:r>
      <w:r w:rsidRPr="00AC28AA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 xml:space="preserve">также подлежат объекты, расположенные на участках территорий, перечисленных в </w:t>
      </w:r>
      <w:hyperlink r:id="rId8" w:anchor="P23" w:history="1">
        <w:r w:rsidRPr="00BF4754">
          <w:rPr>
            <w:sz w:val="28"/>
            <w:szCs w:val="28"/>
            <w:lang w:eastAsia="ru-RU"/>
          </w:rPr>
          <w:t>пункте 3</w:t>
        </w:r>
      </w:hyperlink>
      <w:r w:rsidRPr="00B13230">
        <w:rPr>
          <w:sz w:val="28"/>
          <w:szCs w:val="28"/>
          <w:lang w:eastAsia="ru-RU"/>
        </w:rPr>
        <w:t xml:space="preserve"> настоящих Правил, в том числе: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а) зеленые насаждения искусственного и естественного происхождения;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б) инженерные сети и сооружения в области внешнего состояния и соблюдения чистоты и порядка;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lastRenderedPageBreak/>
        <w:t>в) оборудование для сбора мусора или отходов производства и потребления;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г) павильоны и навесы остановок общественного транспорта, объекты дорожного сервиса, уличной торговли (павильоны, киоски, ларьки, палатки, торговые ряды), иные некапитальные и временные объекты;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д) средства размещения информации - конструкции, сооружения, технические приспособления и другие носители, предназначенные для распространения информации;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е) сельская (уличная) мебель, скамьи, беседки, объекты оборудования детских, спортивных и спортивно-игровых площадок;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ж) уличные общественные туалеты;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з) устройства, обеспечивающие доступ маломобильных групп населения к объектам инфраструктуры;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и) фасады зданий, строений, сооружений, конструктивные и внешние элементы фасадов в части их внешнего состояния;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к) фонтаны, произведения монументально-декоративного искусства и малые архитектурные формы, декоративные ограды, архитектурные элементы мемориальных комплексов, памятные доски;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л) объекты культурного наследия;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м) элементы праздничного оформления, устройства наружного освещения, уличные и информационно-коммуникационные указатели;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н) подземные и надземные переходы.</w:t>
      </w:r>
    </w:p>
    <w:p w:rsidR="00051C0A" w:rsidRPr="00B13230" w:rsidRDefault="00051C0A" w:rsidP="00051C0A">
      <w:pPr>
        <w:ind w:firstLine="709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5. Установка новых объектов на участках территорий, указанных в </w:t>
      </w:r>
      <w:hyperlink r:id="rId9" w:anchor="P23" w:history="1">
        <w:r w:rsidRPr="00BF4754">
          <w:rPr>
            <w:sz w:val="28"/>
            <w:szCs w:val="28"/>
            <w:lang w:eastAsia="ru-RU"/>
          </w:rPr>
          <w:t>пункте 3</w:t>
        </w:r>
      </w:hyperlink>
      <w:r w:rsidRPr="00B13230">
        <w:rPr>
          <w:sz w:val="28"/>
          <w:szCs w:val="28"/>
          <w:lang w:eastAsia="ru-RU"/>
        </w:rPr>
        <w:t xml:space="preserve"> настоящих Правил, осуществляется в соответствии с настоящими Правилами.</w:t>
      </w:r>
    </w:p>
    <w:p w:rsidR="00051C0A" w:rsidRPr="00B13230" w:rsidRDefault="00051C0A" w:rsidP="00051C0A">
      <w:pPr>
        <w:ind w:firstLine="709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6. В соответствии с законодательством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правилами благоустройства территории муниципального образования.</w:t>
      </w:r>
    </w:p>
    <w:p w:rsidR="00051C0A" w:rsidRPr="00B13230" w:rsidRDefault="00051C0A" w:rsidP="00051C0A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 xml:space="preserve">7. Администрация </w:t>
      </w:r>
      <w:r w:rsidR="004A73B5">
        <w:rPr>
          <w:sz w:val="28"/>
          <w:szCs w:val="28"/>
          <w:lang w:eastAsia="ru-RU"/>
        </w:rPr>
        <w:t>Канеловского</w:t>
      </w:r>
      <w:r w:rsidRPr="00AC28AA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за счет средств бюджета обеспечивают: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а) содержание проезжей части улиц, площадей, скверов, парков, остановок транспорта общего пользования, пешеходных территорий и иных территорий, за исключением территорий, содержание которых обязаны обеспечивать юридические и физические лица в соответствии с действующим законодательством и настоящими Правилами и с учетом участия, в том числе финансового, собственников и (или) иных законных владельцев зданий, строений, сооружений, земельных участков в содержании прилегающих территорий;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б) содержание территорий, на которых осуществляется деятельность по благоустройству, являющихся собственностью муниципального образования, содержание в соответствии с законодательством иных территорий до </w:t>
      </w:r>
      <w:r w:rsidRPr="00B13230">
        <w:rPr>
          <w:sz w:val="28"/>
          <w:szCs w:val="28"/>
          <w:lang w:eastAsia="ru-RU"/>
        </w:rPr>
        <w:lastRenderedPageBreak/>
        <w:t>определения их принадлежности и оформления права собственности, а также до определения в установленном порядке границ прилегающих территорий;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в) проведение: ликвидации стихийных свалок, спиливания сухих и аварийных деревьев, формовочной обрезки деревьев, омолаживающей обрезки кустарников, предотвращения распространения сорных растений, в том числе борщевика Сосновского, посадки деревьев и кустарников, известковой побелки деревьев;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г) проведение иных мероприятий по благоустройству и озеленению в соответствии с законодательством и настоящими Правилами.</w:t>
      </w:r>
    </w:p>
    <w:p w:rsidR="00051C0A" w:rsidRPr="00B13230" w:rsidRDefault="00051C0A" w:rsidP="00051C0A">
      <w:pPr>
        <w:ind w:firstLine="709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8. Юридические лица и физические лица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в соответствии с законодательством обеспечивать уборку земельного участка, принадлежащего им на соответствующем праве, и участвовать, в том числе финансово, в содержании прилегающих территорий, границы которых определяются в соответствии с порядком, у</w:t>
      </w:r>
      <w:r>
        <w:rPr>
          <w:sz w:val="28"/>
          <w:szCs w:val="28"/>
          <w:lang w:eastAsia="ru-RU"/>
        </w:rPr>
        <w:t>становленным законом Краснодарского края</w:t>
      </w:r>
      <w:r w:rsidRPr="00B13230">
        <w:rPr>
          <w:sz w:val="28"/>
          <w:szCs w:val="28"/>
          <w:lang w:eastAsia="ru-RU"/>
        </w:rPr>
        <w:t>, в случаях и порядке, предусмотренными настоящими Правилами.</w:t>
      </w:r>
    </w:p>
    <w:p w:rsidR="00051C0A" w:rsidRPr="00B13230" w:rsidRDefault="00051C0A" w:rsidP="00051C0A">
      <w:pPr>
        <w:ind w:firstLine="709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9. Границы прилегающих территорий.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9.1. 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также - объекты), в зависимости от вида разрешенного использования и (или) фактического назначения объектов, максимального и минимального расстояния до внешней границы прилегающей территории, а также иных требований, установленных настоящими Правилами.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9.2. Установить расстояние в метрах от здания, строения, сооружения, границы земельного участка, если такой земельный участок образован, до внешней границы прилегающей территории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- минимальное расстояние – 1 м.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- максимальное расстояние – 30 м. 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9.3. Границы прилегающей территории определяются с учетом следующих ограничений: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здание,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lastRenderedPageBreak/>
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1D1A32">
        <w:rPr>
          <w:sz w:val="28"/>
          <w:szCs w:val="28"/>
          <w:lang w:eastAsia="ru-RU"/>
        </w:rPr>
        <w:t xml:space="preserve">5) </w:t>
      </w:r>
      <w:r w:rsidR="001D1A32" w:rsidRPr="001D1A32">
        <w:rPr>
          <w:sz w:val="28"/>
          <w:szCs w:val="28"/>
          <w:lang w:eastAsia="ru-RU"/>
        </w:rPr>
        <w:t>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 смежные (общие) границы с другими прилегающими территориями (для исключения вклинивания, вкрапливания,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9.4. Границы прилегающей территории отображаются на схеме границ прилегающей территории. Схема границ прилегающей территории подготавливается на бумажном носителе или в форме электронного документа с использованием технологических программных средств, в произвольной форме и содержит: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- кадастровый номер и адрес здания, строения, сооружения, земельного участка, в отношение которого установлены границы прилегающей территории, либо обозначены места расположения данных объектов с указанием наименования (наименований) и вида (видов) объекта (объектов), подлежащих благоустройству (в случае, если в отношении здания, строения, сооружения, земельного участка не проведен государственный кадастровый учет):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- изображение границ здания, строения, сооружения, земельного участка, если такой участок образован;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- схематическое изображение границ прилегающей территории;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- площадь прилегающей территории.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Схема границ прилегающей территории содержит схематическое изображение и наименование элементов благоустройства, находящихся в границах прилегающей территории, а так же иные сведения и информацию, предусмотренные правилами благоустройства территорий </w:t>
      </w:r>
      <w:r w:rsidR="004A73B5">
        <w:rPr>
          <w:sz w:val="28"/>
          <w:szCs w:val="28"/>
          <w:lang w:eastAsia="ru-RU"/>
        </w:rPr>
        <w:t>Канеловского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 xml:space="preserve">ельского поселения. </w:t>
      </w:r>
      <w:r w:rsidRPr="00B13230">
        <w:rPr>
          <w:sz w:val="28"/>
          <w:szCs w:val="28"/>
          <w:lang w:eastAsia="ru-RU"/>
        </w:rPr>
        <w:t>Определенные согласно схемам прилегающие территории включают в себя тротуары, зеленые насаждения, парковки, иные объекты и ограничиваются объектами природного или искусственного происхождения, позволяющими определить их границы (дорожным бордюром, границами полотна дороги общего пользования, линией пересечения с прилегающей территорией другого собственника (ответственного лица) и т.д.).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lastRenderedPageBreak/>
        <w:t>9.5. Подготовка схемы границ прилегающей территории осуществляется в соответствии с настоящими Правилами адми</w:t>
      </w:r>
      <w:r>
        <w:rPr>
          <w:sz w:val="28"/>
          <w:szCs w:val="28"/>
          <w:lang w:eastAsia="ru-RU"/>
        </w:rPr>
        <w:t xml:space="preserve">нистрацией </w:t>
      </w:r>
      <w:r w:rsidR="004A73B5">
        <w:rPr>
          <w:sz w:val="28"/>
          <w:szCs w:val="28"/>
          <w:lang w:eastAsia="ru-RU"/>
        </w:rPr>
        <w:t>Канеловского</w:t>
      </w:r>
      <w:r>
        <w:rPr>
          <w:sz w:val="28"/>
          <w:szCs w:val="28"/>
          <w:lang w:eastAsia="ru-RU"/>
        </w:rPr>
        <w:t xml:space="preserve"> сельского поселения Староминского района</w:t>
      </w:r>
      <w:r w:rsidRPr="00B13230">
        <w:rPr>
          <w:sz w:val="28"/>
          <w:szCs w:val="28"/>
          <w:lang w:eastAsia="ru-RU"/>
        </w:rPr>
        <w:t>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9.6. Установление и изменение границ прилегающей территории осуществляются в соответствии с требованиям</w:t>
      </w:r>
      <w:r>
        <w:rPr>
          <w:sz w:val="28"/>
          <w:szCs w:val="28"/>
          <w:lang w:eastAsia="ru-RU"/>
        </w:rPr>
        <w:t xml:space="preserve">и </w:t>
      </w:r>
      <w:r w:rsidRPr="000C3885">
        <w:rPr>
          <w:sz w:val="28"/>
          <w:szCs w:val="28"/>
          <w:lang w:eastAsia="ru-RU"/>
        </w:rPr>
        <w:t>ст</w:t>
      </w:r>
      <w:r>
        <w:rPr>
          <w:sz w:val="28"/>
          <w:szCs w:val="28"/>
          <w:lang w:eastAsia="ru-RU"/>
        </w:rPr>
        <w:t>атьи 45.1</w:t>
      </w:r>
      <w:r w:rsidRPr="000C3885"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Федерального закона от 6 октября 2003 года N 131-ФЗ "Об общих принципах организации местного самоуправления в Российской Федерации" и</w:t>
      </w:r>
      <w:r>
        <w:rPr>
          <w:sz w:val="28"/>
          <w:szCs w:val="28"/>
          <w:lang w:eastAsia="ru-RU"/>
        </w:rPr>
        <w:t xml:space="preserve">  </w:t>
      </w:r>
      <w:r w:rsidRPr="000C3885">
        <w:rPr>
          <w:sz w:val="28"/>
          <w:szCs w:val="28"/>
          <w:lang w:eastAsia="ru-RU"/>
        </w:rPr>
        <w:t xml:space="preserve">   статьи 5.1</w:t>
      </w:r>
      <w:r>
        <w:rPr>
          <w:sz w:val="28"/>
          <w:szCs w:val="28"/>
          <w:u w:val="single"/>
          <w:lang w:eastAsia="ru-RU"/>
        </w:rPr>
        <w:t xml:space="preserve">  </w:t>
      </w:r>
      <w:r w:rsidRPr="00B13230">
        <w:rPr>
          <w:sz w:val="28"/>
          <w:szCs w:val="28"/>
          <w:lang w:eastAsia="ru-RU"/>
        </w:rPr>
        <w:t>Градостроительного кодекса Российской Федерации.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Схема границ прилегающих террит</w:t>
      </w:r>
      <w:r>
        <w:rPr>
          <w:sz w:val="28"/>
          <w:szCs w:val="28"/>
          <w:lang w:eastAsia="ru-RU"/>
        </w:rPr>
        <w:t>орий утверждается Советом</w:t>
      </w:r>
      <w:r w:rsidRPr="00B13230">
        <w:rPr>
          <w:sz w:val="28"/>
          <w:szCs w:val="28"/>
          <w:lang w:eastAsia="ru-RU"/>
        </w:rPr>
        <w:t xml:space="preserve"> </w:t>
      </w:r>
      <w:r w:rsidR="004A73B5">
        <w:rPr>
          <w:sz w:val="28"/>
          <w:szCs w:val="28"/>
          <w:lang w:eastAsia="ru-RU"/>
        </w:rPr>
        <w:t>Канеловского</w:t>
      </w:r>
      <w:r w:rsidRPr="00AC28AA">
        <w:rPr>
          <w:sz w:val="28"/>
          <w:szCs w:val="28"/>
          <w:lang w:eastAsia="ru-RU"/>
        </w:rPr>
        <w:t xml:space="preserve"> сельского поселения</w:t>
      </w:r>
      <w:r w:rsidRPr="00B13230">
        <w:rPr>
          <w:sz w:val="28"/>
          <w:szCs w:val="28"/>
          <w:lang w:eastAsia="ru-RU"/>
        </w:rPr>
        <w:t>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9.7. Утвержденные границы прилегающих территорий публикуются в порядке, установленном для официального опубликования муниципальных правовых актов, и размещаются н</w:t>
      </w:r>
      <w:r>
        <w:rPr>
          <w:sz w:val="28"/>
          <w:szCs w:val="28"/>
          <w:lang w:eastAsia="ru-RU"/>
        </w:rPr>
        <w:t>а официальном сайте</w:t>
      </w:r>
      <w:r w:rsidRPr="00B13230">
        <w:rPr>
          <w:sz w:val="28"/>
          <w:szCs w:val="28"/>
          <w:lang w:eastAsia="ru-RU"/>
        </w:rPr>
        <w:t xml:space="preserve"> в информационно-телекоммуникационной сети Интернет.</w:t>
      </w:r>
    </w:p>
    <w:p w:rsidR="00051C0A" w:rsidRPr="00B13230" w:rsidRDefault="00051C0A" w:rsidP="00051C0A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Pr="00B13230">
        <w:rPr>
          <w:sz w:val="28"/>
          <w:szCs w:val="28"/>
          <w:lang w:eastAsia="ru-RU"/>
        </w:rPr>
        <w:t xml:space="preserve">10. Жители </w:t>
      </w:r>
      <w:r w:rsidR="004A73B5">
        <w:rPr>
          <w:sz w:val="28"/>
          <w:szCs w:val="28"/>
          <w:lang w:eastAsia="ru-RU"/>
        </w:rPr>
        <w:t>Канеловского</w:t>
      </w:r>
      <w:r w:rsidRPr="00AC28AA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могут принимать участие в проведении мероприятий по благоустройству в порядке, установленном законодательством.</w:t>
      </w:r>
    </w:p>
    <w:p w:rsidR="00051C0A" w:rsidRPr="00BF6341" w:rsidRDefault="00051C0A" w:rsidP="00051C0A">
      <w:pPr>
        <w:widowControl w:val="0"/>
        <w:autoSpaceDE w:val="0"/>
        <w:ind w:left="-30" w:hanging="90"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      </w:t>
      </w:r>
      <w:r w:rsidRPr="00B13230">
        <w:rPr>
          <w:sz w:val="28"/>
          <w:szCs w:val="28"/>
          <w:lang w:eastAsia="ru-RU"/>
        </w:rPr>
        <w:t>11. Содержание домашних животных осуществляется в соответствии с правилами и нормами, установленными федеральным законодательством, зак</w:t>
      </w:r>
      <w:r w:rsidRPr="00BF6341">
        <w:rPr>
          <w:sz w:val="28"/>
          <w:szCs w:val="28"/>
          <w:lang w:eastAsia="ru-RU"/>
        </w:rPr>
        <w:t>онодательством Краснодарского края</w:t>
      </w:r>
      <w:r w:rsidRPr="00B13230">
        <w:rPr>
          <w:sz w:val="28"/>
          <w:szCs w:val="28"/>
          <w:lang w:eastAsia="ru-RU"/>
        </w:rPr>
        <w:t xml:space="preserve"> и правовыми актами органов местного самоуправления</w:t>
      </w:r>
      <w:r>
        <w:rPr>
          <w:sz w:val="28"/>
          <w:szCs w:val="28"/>
          <w:lang w:eastAsia="ru-RU"/>
        </w:rPr>
        <w:t>:</w:t>
      </w:r>
    </w:p>
    <w:p w:rsidR="00051C0A" w:rsidRPr="00BF6341" w:rsidRDefault="00051C0A" w:rsidP="00051C0A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BF6341">
        <w:rPr>
          <w:sz w:val="28"/>
          <w:szCs w:val="28"/>
        </w:rPr>
        <w:t>.1. Запрещается выгул, бесконтрольный прогон коров, лошадей и других животных на территории населенных пунктов (на улицах, в местах отдыха, общего пользования, на детских и спортивных площадках, школьных дворах и т.д.). Животные обязательно должны иметь на шее номерные знаки учета (жетоны), выдаваемые владельцам животных ветеринарными службами.</w:t>
      </w:r>
      <w:r w:rsidR="00C9796B">
        <w:rPr>
          <w:sz w:val="28"/>
          <w:szCs w:val="28"/>
        </w:rPr>
        <w:t xml:space="preserve"> </w:t>
      </w:r>
      <w:r w:rsidRPr="00BF6341">
        <w:rPr>
          <w:sz w:val="28"/>
          <w:szCs w:val="28"/>
        </w:rPr>
        <w:t>Провод животных до места пастбища по территории населенных пунктов разрешается только с сопровождающими лицами. Выпас животных разрешен только за чертой населенных пунктов либо на специально отведенных для этого пастбищах.</w:t>
      </w:r>
    </w:p>
    <w:p w:rsidR="00051C0A" w:rsidRPr="00BF6341" w:rsidRDefault="00051C0A" w:rsidP="00051C0A">
      <w:pPr>
        <w:widowControl w:val="0"/>
        <w:autoSpaceDE w:val="0"/>
        <w:ind w:left="-30" w:hanging="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11</w:t>
      </w:r>
      <w:r w:rsidRPr="00BF6341">
        <w:rPr>
          <w:sz w:val="28"/>
          <w:szCs w:val="28"/>
        </w:rPr>
        <w:t>.2. Расстояние от хозяйственных построек для скота и птицы до шахтных колодцев должно быть не менее 20 м, до детских, лечебно-профилактических учреждений, школ, объектов питания и мест массового отдыха населения должно быть не менее 50 м.</w:t>
      </w:r>
    </w:p>
    <w:p w:rsidR="00051C0A" w:rsidRPr="00BF6341" w:rsidRDefault="00051C0A" w:rsidP="00051C0A">
      <w:pPr>
        <w:widowControl w:val="0"/>
        <w:autoSpaceDE w:val="0"/>
        <w:ind w:left="-30" w:hanging="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</w:t>
      </w:r>
      <w:r w:rsidRPr="00BF6341">
        <w:rPr>
          <w:sz w:val="28"/>
          <w:szCs w:val="28"/>
        </w:rPr>
        <w:t>.3. Расстояние от. помещений (сооружений) для содержания и разведения животных до жилых домов:</w:t>
      </w:r>
    </w:p>
    <w:tbl>
      <w:tblPr>
        <w:tblW w:w="98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545"/>
        <w:gridCol w:w="1230"/>
        <w:gridCol w:w="1170"/>
        <w:gridCol w:w="1170"/>
        <w:gridCol w:w="1170"/>
        <w:gridCol w:w="1170"/>
        <w:gridCol w:w="1170"/>
        <w:gridCol w:w="1180"/>
      </w:tblGrid>
      <w:tr w:rsidR="00051C0A" w:rsidRPr="00BF6341" w:rsidTr="00C9796B">
        <w:tc>
          <w:tcPr>
            <w:tcW w:w="15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widowControl w:val="0"/>
              <w:autoSpaceDE w:val="0"/>
              <w:snapToGrid w:val="0"/>
              <w:ind w:left="-30" w:hanging="9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Нормативный разрыв</w:t>
            </w:r>
          </w:p>
        </w:tc>
        <w:tc>
          <w:tcPr>
            <w:tcW w:w="82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1C0A" w:rsidRPr="00BF6341" w:rsidRDefault="00051C0A" w:rsidP="00C9796B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Поголовье шт.</w:t>
            </w:r>
          </w:p>
        </w:tc>
      </w:tr>
      <w:tr w:rsidR="00051C0A" w:rsidRPr="00BF6341" w:rsidTr="00C9796B">
        <w:tc>
          <w:tcPr>
            <w:tcW w:w="15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51C0A" w:rsidRPr="00BF6341" w:rsidRDefault="00051C0A" w:rsidP="00C979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widowControl w:val="0"/>
              <w:autoSpaceDE w:val="0"/>
              <w:snapToGrid w:val="0"/>
              <w:ind w:left="-30" w:hanging="9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свиньи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widowControl w:val="0"/>
              <w:autoSpaceDE w:val="0"/>
              <w:snapToGrid w:val="0"/>
              <w:ind w:left="-30" w:hanging="9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коровы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widowControl w:val="0"/>
              <w:autoSpaceDE w:val="0"/>
              <w:snapToGrid w:val="0"/>
              <w:ind w:left="-30" w:hanging="9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овцы,  козы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widowControl w:val="0"/>
              <w:autoSpaceDE w:val="0"/>
              <w:snapToGrid w:val="0"/>
              <w:ind w:left="-30" w:hanging="9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кролики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widowControl w:val="0"/>
              <w:autoSpaceDE w:val="0"/>
              <w:snapToGrid w:val="0"/>
              <w:ind w:left="-30" w:hanging="9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птица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widowControl w:val="0"/>
              <w:autoSpaceDE w:val="0"/>
              <w:snapToGrid w:val="0"/>
              <w:ind w:left="-30" w:hanging="9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лошади</w:t>
            </w:r>
            <w:r w:rsidRPr="00BF6341">
              <w:rPr>
                <w:sz w:val="28"/>
                <w:szCs w:val="28"/>
              </w:rPr>
              <w:tab/>
            </w:r>
          </w:p>
        </w:tc>
        <w:tc>
          <w:tcPr>
            <w:tcW w:w="1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1C0A" w:rsidRPr="00BF6341" w:rsidRDefault="00051C0A" w:rsidP="00C9796B">
            <w:pPr>
              <w:widowControl w:val="0"/>
              <w:autoSpaceDE w:val="0"/>
              <w:snapToGrid w:val="0"/>
              <w:ind w:left="-30" w:hanging="9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нутрии</w:t>
            </w:r>
          </w:p>
        </w:tc>
      </w:tr>
      <w:tr w:rsidR="00051C0A" w:rsidRPr="00BF6341" w:rsidTr="00C9796B"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10 м</w:t>
            </w: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 xml:space="preserve">До5 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 xml:space="preserve">До5 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 xml:space="preserve">До10 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 xml:space="preserve">До10 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До30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 xml:space="preserve">До5 </w:t>
            </w:r>
          </w:p>
        </w:tc>
        <w:tc>
          <w:tcPr>
            <w:tcW w:w="1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1C0A" w:rsidRPr="00BF6341" w:rsidRDefault="00051C0A" w:rsidP="00C9796B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 xml:space="preserve">До5 </w:t>
            </w:r>
          </w:p>
        </w:tc>
      </w:tr>
      <w:tr w:rsidR="00051C0A" w:rsidRPr="00BF6341" w:rsidTr="00C9796B"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20м</w:t>
            </w: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 xml:space="preserve">До 8 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 xml:space="preserve">До 8 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До 15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До 20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До 45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До 8</w:t>
            </w:r>
          </w:p>
        </w:tc>
        <w:tc>
          <w:tcPr>
            <w:tcW w:w="1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1C0A" w:rsidRPr="00BF6341" w:rsidRDefault="00051C0A" w:rsidP="00C9796B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До 8</w:t>
            </w:r>
          </w:p>
        </w:tc>
      </w:tr>
      <w:tr w:rsidR="00051C0A" w:rsidRPr="00BF6341" w:rsidTr="00C9796B"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 xml:space="preserve">30м </w:t>
            </w: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До 10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До 10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До 20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До 30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До 60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До 10</w:t>
            </w:r>
          </w:p>
        </w:tc>
        <w:tc>
          <w:tcPr>
            <w:tcW w:w="1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1C0A" w:rsidRPr="00BF6341" w:rsidRDefault="00051C0A" w:rsidP="00C9796B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До 10</w:t>
            </w:r>
          </w:p>
        </w:tc>
      </w:tr>
      <w:tr w:rsidR="00051C0A" w:rsidRPr="00BF6341" w:rsidTr="00C9796B">
        <w:tc>
          <w:tcPr>
            <w:tcW w:w="1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40м</w:t>
            </w: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До 15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До 15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До 25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До 40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До 75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C9796B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До 15</w:t>
            </w:r>
          </w:p>
        </w:tc>
        <w:tc>
          <w:tcPr>
            <w:tcW w:w="1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1C0A" w:rsidRPr="00BF6341" w:rsidRDefault="00051C0A" w:rsidP="00C9796B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До 15</w:t>
            </w:r>
          </w:p>
        </w:tc>
      </w:tr>
    </w:tbl>
    <w:p w:rsidR="00051C0A" w:rsidRDefault="00051C0A" w:rsidP="00051C0A">
      <w:pPr>
        <w:widowControl w:val="0"/>
        <w:autoSpaceDE w:val="0"/>
        <w:ind w:left="90" w:hanging="90"/>
        <w:jc w:val="both"/>
        <w:rPr>
          <w:sz w:val="28"/>
          <w:szCs w:val="28"/>
        </w:rPr>
      </w:pPr>
      <w:r w:rsidRPr="00BF6341">
        <w:rPr>
          <w:sz w:val="28"/>
          <w:szCs w:val="28"/>
        </w:rPr>
        <w:lastRenderedPageBreak/>
        <w:t>Указанные нормы устанавливаются от поме</w:t>
      </w:r>
      <w:r>
        <w:rPr>
          <w:sz w:val="28"/>
          <w:szCs w:val="28"/>
        </w:rPr>
        <w:t>щений для содержания, животных,</w:t>
      </w:r>
    </w:p>
    <w:p w:rsidR="00051C0A" w:rsidRDefault="00051C0A" w:rsidP="00051C0A">
      <w:pPr>
        <w:widowControl w:val="0"/>
        <w:autoSpaceDE w:val="0"/>
        <w:ind w:left="90" w:hanging="90"/>
        <w:jc w:val="both"/>
        <w:rPr>
          <w:sz w:val="28"/>
          <w:szCs w:val="28"/>
        </w:rPr>
      </w:pPr>
      <w:r w:rsidRPr="00BF6341">
        <w:rPr>
          <w:sz w:val="28"/>
          <w:szCs w:val="28"/>
        </w:rPr>
        <w:t>площадок сбора, хранения, вывоза, помет</w:t>
      </w:r>
      <w:r>
        <w:rPr>
          <w:sz w:val="28"/>
          <w:szCs w:val="28"/>
        </w:rPr>
        <w:t>а, жижесборников, кормокухонь и</w:t>
      </w:r>
    </w:p>
    <w:p w:rsidR="00051C0A" w:rsidRDefault="00051C0A" w:rsidP="00051C0A">
      <w:pPr>
        <w:widowControl w:val="0"/>
        <w:autoSpaceDE w:val="0"/>
        <w:ind w:left="90" w:hanging="90"/>
        <w:jc w:val="both"/>
        <w:rPr>
          <w:sz w:val="28"/>
          <w:szCs w:val="28"/>
        </w:rPr>
      </w:pPr>
      <w:r w:rsidRPr="00BF6341">
        <w:rPr>
          <w:sz w:val="28"/>
          <w:szCs w:val="28"/>
        </w:rPr>
        <w:t xml:space="preserve">могут изменяться в зависимости от рельефа </w:t>
      </w:r>
      <w:r>
        <w:rPr>
          <w:sz w:val="28"/>
          <w:szCs w:val="28"/>
        </w:rPr>
        <w:t>местности, розы ветров и других</w:t>
      </w:r>
    </w:p>
    <w:p w:rsidR="00051C0A" w:rsidRPr="00BF6341" w:rsidRDefault="00051C0A" w:rsidP="00051C0A">
      <w:pPr>
        <w:widowControl w:val="0"/>
        <w:autoSpaceDE w:val="0"/>
        <w:ind w:left="90" w:hanging="90"/>
        <w:jc w:val="both"/>
        <w:rPr>
          <w:sz w:val="28"/>
          <w:szCs w:val="28"/>
        </w:rPr>
      </w:pPr>
      <w:r w:rsidRPr="00BF6341">
        <w:rPr>
          <w:sz w:val="28"/>
          <w:szCs w:val="28"/>
        </w:rPr>
        <w:t>факторов.</w:t>
      </w:r>
    </w:p>
    <w:p w:rsidR="00051C0A" w:rsidRPr="00BF6341" w:rsidRDefault="00051C0A" w:rsidP="00051C0A">
      <w:pPr>
        <w:widowControl w:val="0"/>
        <w:autoSpaceDE w:val="0"/>
        <w:ind w:left="-1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BF6341">
        <w:rPr>
          <w:sz w:val="28"/>
          <w:szCs w:val="28"/>
        </w:rPr>
        <w:t>.4. Разрыв от жилых общественных зданий до помещений содержания голубей устанавливаются не менее 50 м. Содержание пушных зверей, птиц, пчел осуществляется  при соблюдении ветеренарно-санитарных, санитарно-гигиенических правил.</w:t>
      </w:r>
    </w:p>
    <w:p w:rsidR="00051C0A" w:rsidRDefault="00051C0A" w:rsidP="00051C0A">
      <w:pPr>
        <w:widowControl w:val="0"/>
        <w:tabs>
          <w:tab w:val="left" w:pos="1276"/>
        </w:tabs>
        <w:autoSpaceDE w:val="0"/>
        <w:ind w:left="90" w:hanging="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11.5. </w:t>
      </w:r>
      <w:r w:rsidRPr="00BF6341">
        <w:rPr>
          <w:sz w:val="28"/>
          <w:szCs w:val="28"/>
        </w:rPr>
        <w:t>Не допускается складирование н</w:t>
      </w:r>
      <w:r>
        <w:rPr>
          <w:sz w:val="28"/>
          <w:szCs w:val="28"/>
        </w:rPr>
        <w:t>авоза на приусадебных участках,</w:t>
      </w:r>
    </w:p>
    <w:p w:rsidR="00051C0A" w:rsidRDefault="00051C0A" w:rsidP="00051C0A">
      <w:pPr>
        <w:widowControl w:val="0"/>
        <w:tabs>
          <w:tab w:val="left" w:pos="1276"/>
        </w:tabs>
        <w:autoSpaceDE w:val="0"/>
        <w:ind w:left="90" w:hanging="90"/>
        <w:jc w:val="both"/>
        <w:rPr>
          <w:sz w:val="28"/>
          <w:szCs w:val="28"/>
        </w:rPr>
      </w:pPr>
      <w:r w:rsidRPr="00BF6341">
        <w:rPr>
          <w:sz w:val="28"/>
          <w:szCs w:val="28"/>
        </w:rPr>
        <w:t xml:space="preserve">дворовых территориях, территориях, </w:t>
      </w:r>
      <w:r>
        <w:rPr>
          <w:sz w:val="28"/>
          <w:szCs w:val="28"/>
        </w:rPr>
        <w:t>прилегающих к жилым домам и др.</w:t>
      </w:r>
    </w:p>
    <w:p w:rsidR="00051C0A" w:rsidRDefault="00051C0A" w:rsidP="00051C0A">
      <w:pPr>
        <w:widowControl w:val="0"/>
        <w:tabs>
          <w:tab w:val="left" w:pos="1276"/>
        </w:tabs>
        <w:autoSpaceDE w:val="0"/>
        <w:ind w:left="90" w:hanging="90"/>
        <w:jc w:val="both"/>
        <w:rPr>
          <w:sz w:val="28"/>
          <w:szCs w:val="28"/>
        </w:rPr>
      </w:pPr>
      <w:r w:rsidRPr="00BF6341">
        <w:rPr>
          <w:sz w:val="28"/>
          <w:szCs w:val="28"/>
        </w:rPr>
        <w:t>Обезвреживание навоза и помета в ча</w:t>
      </w:r>
      <w:r>
        <w:rPr>
          <w:sz w:val="28"/>
          <w:szCs w:val="28"/>
        </w:rPr>
        <w:t>стном секторе осуществляется, в</w:t>
      </w:r>
    </w:p>
    <w:p w:rsidR="00051C0A" w:rsidRDefault="00051C0A" w:rsidP="00051C0A">
      <w:pPr>
        <w:widowControl w:val="0"/>
        <w:tabs>
          <w:tab w:val="left" w:pos="1276"/>
        </w:tabs>
        <w:autoSpaceDE w:val="0"/>
        <w:ind w:left="90" w:hanging="90"/>
        <w:jc w:val="both"/>
        <w:rPr>
          <w:sz w:val="28"/>
          <w:szCs w:val="28"/>
        </w:rPr>
      </w:pPr>
      <w:r w:rsidRPr="00BF6341">
        <w:rPr>
          <w:sz w:val="28"/>
          <w:szCs w:val="28"/>
        </w:rPr>
        <w:t>основном, методом компостирования. В слу</w:t>
      </w:r>
      <w:r>
        <w:rPr>
          <w:sz w:val="28"/>
          <w:szCs w:val="28"/>
        </w:rPr>
        <w:t>чае невозможности использования</w:t>
      </w:r>
    </w:p>
    <w:p w:rsidR="00051C0A" w:rsidRDefault="00051C0A" w:rsidP="00051C0A">
      <w:pPr>
        <w:widowControl w:val="0"/>
        <w:tabs>
          <w:tab w:val="left" w:pos="1276"/>
        </w:tabs>
        <w:autoSpaceDE w:val="0"/>
        <w:ind w:left="90" w:hanging="90"/>
        <w:jc w:val="both"/>
        <w:rPr>
          <w:sz w:val="28"/>
          <w:szCs w:val="28"/>
        </w:rPr>
      </w:pPr>
      <w:r w:rsidRPr="00BF6341">
        <w:rPr>
          <w:sz w:val="28"/>
          <w:szCs w:val="28"/>
        </w:rPr>
        <w:t>на приусадебных участках всего объема ко</w:t>
      </w:r>
      <w:r>
        <w:rPr>
          <w:sz w:val="28"/>
          <w:szCs w:val="28"/>
        </w:rPr>
        <w:t>мпоста владельцам скота и птицы</w:t>
      </w:r>
    </w:p>
    <w:p w:rsidR="00051C0A" w:rsidRPr="00BF6341" w:rsidRDefault="00051C0A" w:rsidP="00051C0A">
      <w:pPr>
        <w:widowControl w:val="0"/>
        <w:tabs>
          <w:tab w:val="left" w:pos="1276"/>
        </w:tabs>
        <w:autoSpaceDE w:val="0"/>
        <w:ind w:left="90" w:hanging="90"/>
        <w:jc w:val="both"/>
        <w:rPr>
          <w:sz w:val="28"/>
          <w:szCs w:val="28"/>
        </w:rPr>
      </w:pPr>
      <w:r w:rsidRPr="00BF6341">
        <w:rPr>
          <w:sz w:val="28"/>
          <w:szCs w:val="28"/>
        </w:rPr>
        <w:t>следует заключать коллективные договоры с ближай</w:t>
      </w:r>
      <w:r>
        <w:rPr>
          <w:sz w:val="28"/>
          <w:szCs w:val="28"/>
        </w:rPr>
        <w:t xml:space="preserve">шими </w:t>
      </w:r>
      <w:r w:rsidRPr="00BF6341">
        <w:rPr>
          <w:sz w:val="28"/>
          <w:szCs w:val="28"/>
        </w:rPr>
        <w:t>сельхозпредприятиями на вывоз отходов на поля.</w:t>
      </w:r>
    </w:p>
    <w:p w:rsidR="00051C0A" w:rsidRDefault="00051C0A" w:rsidP="00051C0A">
      <w:pPr>
        <w:widowControl w:val="0"/>
        <w:autoSpaceDE w:val="0"/>
        <w:ind w:left="-1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BF6341">
        <w:rPr>
          <w:sz w:val="28"/>
          <w:szCs w:val="28"/>
        </w:rPr>
        <w:t xml:space="preserve">.6.  Запрещается сбор навоза, помета, павших животных и птицы в контейнеры для ТБО, а также их выбрасывание на территории </w:t>
      </w:r>
      <w:r w:rsidR="004A73B5">
        <w:rPr>
          <w:sz w:val="28"/>
          <w:szCs w:val="28"/>
        </w:rPr>
        <w:t>Канеловского</w:t>
      </w:r>
      <w:r w:rsidRPr="00BF6341">
        <w:rPr>
          <w:sz w:val="28"/>
          <w:szCs w:val="28"/>
        </w:rPr>
        <w:t xml:space="preserve"> сельского поселения Староминского района.</w:t>
      </w:r>
    </w:p>
    <w:p w:rsidR="00051C0A" w:rsidRPr="00BF6341" w:rsidRDefault="00051C0A" w:rsidP="00051C0A">
      <w:pPr>
        <w:widowControl w:val="0"/>
        <w:autoSpaceDE w:val="0"/>
        <w:ind w:left="-1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BF6341">
        <w:rPr>
          <w:sz w:val="28"/>
          <w:szCs w:val="28"/>
        </w:rPr>
        <w:t>.7. Управляющей компании либо собственникам помещений в многоквартирном доме необходимо систематически производить очистку чердачного помещения от птичьего помета.</w:t>
      </w:r>
    </w:p>
    <w:p w:rsidR="00051C0A" w:rsidRPr="00BF6341" w:rsidRDefault="00051C0A" w:rsidP="00051C0A">
      <w:pPr>
        <w:autoSpaceDE w:val="0"/>
        <w:ind w:left="-30" w:hanging="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</w:t>
      </w:r>
      <w:r w:rsidRPr="00BF6341">
        <w:rPr>
          <w:sz w:val="28"/>
          <w:szCs w:val="28"/>
        </w:rPr>
        <w:t>.8. В целях предупреждения распространения инфекционных и инвазионных заболеваний, общих для человека и животных, обеспечения порядка и спокойствия населения, в соответствии с действующим законодательством установить следующие требования по содержанию собак и кошек на территории поселения:</w:t>
      </w:r>
    </w:p>
    <w:p w:rsidR="00051C0A" w:rsidRPr="00BF6341" w:rsidRDefault="00051C0A" w:rsidP="00051C0A">
      <w:pPr>
        <w:autoSpaceDE w:val="0"/>
        <w:ind w:left="-30" w:hanging="90"/>
        <w:jc w:val="both"/>
        <w:rPr>
          <w:sz w:val="28"/>
          <w:szCs w:val="28"/>
        </w:rPr>
      </w:pPr>
      <w:r w:rsidRPr="00BF6341">
        <w:rPr>
          <w:sz w:val="28"/>
          <w:szCs w:val="28"/>
        </w:rPr>
        <w:t>- запрещается содержать собак и кошек в местах общего пользования жилых домов (лестничных клетках, чердаках, подвалах, коридорах и т.д.);</w:t>
      </w:r>
    </w:p>
    <w:p w:rsidR="00051C0A" w:rsidRPr="00BF6341" w:rsidRDefault="00051C0A" w:rsidP="00051C0A">
      <w:pPr>
        <w:autoSpaceDE w:val="0"/>
        <w:ind w:left="-30" w:hanging="90"/>
        <w:jc w:val="both"/>
        <w:rPr>
          <w:sz w:val="28"/>
          <w:szCs w:val="28"/>
        </w:rPr>
      </w:pPr>
      <w:r w:rsidRPr="00BF6341">
        <w:rPr>
          <w:sz w:val="28"/>
          <w:szCs w:val="28"/>
        </w:rPr>
        <w:t>-в частных домовладениях собаки должны содержаться в вольерах либо на привязи на расстоянии не менее 10м. от окон жилого дома, расположенного на соседнем земельном участке, и не менее 2-х метров от забора при вытянутой цепи;</w:t>
      </w:r>
    </w:p>
    <w:p w:rsidR="00051C0A" w:rsidRPr="00BF6341" w:rsidRDefault="00051C0A" w:rsidP="00051C0A">
      <w:pPr>
        <w:autoSpaceDE w:val="0"/>
        <w:ind w:left="-30" w:hanging="90"/>
        <w:jc w:val="both"/>
        <w:rPr>
          <w:sz w:val="28"/>
          <w:szCs w:val="28"/>
        </w:rPr>
      </w:pPr>
      <w:r w:rsidRPr="00BF6341">
        <w:rPr>
          <w:sz w:val="28"/>
          <w:szCs w:val="28"/>
        </w:rPr>
        <w:t>- собаки должны выводиться за пределы домовладения на поводке и в наморднике;</w:t>
      </w:r>
    </w:p>
    <w:p w:rsidR="00051C0A" w:rsidRPr="00BF6341" w:rsidRDefault="00051C0A" w:rsidP="00051C0A">
      <w:pPr>
        <w:autoSpaceDE w:val="0"/>
        <w:ind w:left="-30" w:hanging="90"/>
        <w:jc w:val="both"/>
        <w:rPr>
          <w:sz w:val="28"/>
          <w:szCs w:val="28"/>
        </w:rPr>
      </w:pPr>
      <w:r w:rsidRPr="00BF6341">
        <w:rPr>
          <w:sz w:val="28"/>
          <w:szCs w:val="28"/>
        </w:rPr>
        <w:t>-нельзя допускать собак  и кошек на детские площадки, в магазины и другие места общего пользования;</w:t>
      </w:r>
    </w:p>
    <w:p w:rsidR="00051C0A" w:rsidRPr="00BF6341" w:rsidRDefault="00051C0A" w:rsidP="00051C0A">
      <w:pPr>
        <w:autoSpaceDE w:val="0"/>
        <w:ind w:left="-30" w:hanging="90"/>
        <w:jc w:val="both"/>
        <w:rPr>
          <w:sz w:val="28"/>
          <w:szCs w:val="28"/>
        </w:rPr>
      </w:pPr>
      <w:r w:rsidRPr="00BF6341">
        <w:rPr>
          <w:sz w:val="28"/>
          <w:szCs w:val="28"/>
        </w:rPr>
        <w:t>- трупы собак и кошек должны быть переданы владельцем  в специализированную организацию, имеющую право утилизации биологических отходов;</w:t>
      </w:r>
    </w:p>
    <w:p w:rsidR="00051C0A" w:rsidRPr="00BF6341" w:rsidRDefault="00051C0A" w:rsidP="00051C0A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BF6341">
        <w:rPr>
          <w:sz w:val="28"/>
          <w:szCs w:val="28"/>
        </w:rPr>
        <w:t xml:space="preserve">- может производиться отлов безнадзорных собак, независимо от породы и назначения, в том числе и имеющих ошейник, находящихся на улицах и иных общественных местах без сопровождения лица (кроме случаев, когда владелец временно оставил собаку на привязи у входа в магазин, аптеку и т.д. </w:t>
      </w:r>
      <w:r w:rsidRPr="00BF6341">
        <w:rPr>
          <w:sz w:val="28"/>
          <w:szCs w:val="28"/>
        </w:rPr>
        <w:lastRenderedPageBreak/>
        <w:t xml:space="preserve">и находится в пределах возможности осуществления контроля и надзора за оставленным животным), а также безнадзорных кошек, обитающих на территории поселения. допустимо только за счет доходов местного бюджета. </w:t>
      </w:r>
    </w:p>
    <w:p w:rsidR="00051C0A" w:rsidRPr="00BF6341" w:rsidRDefault="00051C0A" w:rsidP="00051C0A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BF6341">
        <w:rPr>
          <w:sz w:val="28"/>
          <w:szCs w:val="28"/>
        </w:rPr>
        <w:t xml:space="preserve">      При обращении с домашними животными, владельцы домашних животных, в соответствии с законодательством в сфере содержания и защиты домашних животных, обязаны:</w:t>
      </w:r>
    </w:p>
    <w:p w:rsidR="00051C0A" w:rsidRPr="00E8498E" w:rsidRDefault="00051C0A" w:rsidP="00051C0A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E8498E">
        <w:rPr>
          <w:sz w:val="28"/>
          <w:szCs w:val="28"/>
        </w:rPr>
        <w:t>1) обеспечивать безопасность людей от воздействия домашних животных, а также спокойствие и тишину для окружающих;</w:t>
      </w:r>
    </w:p>
    <w:p w:rsidR="00051C0A" w:rsidRPr="00E8498E" w:rsidRDefault="00051C0A" w:rsidP="00051C0A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E8498E">
        <w:rPr>
          <w:sz w:val="28"/>
          <w:szCs w:val="28"/>
        </w:rPr>
        <w:t>2) соблюдать нормативные правовые акты Краснодарского края, санитарно-гигиенические и ветеринарные правила содержания домашних животных;</w:t>
      </w:r>
    </w:p>
    <w:p w:rsidR="00051C0A" w:rsidRPr="00E8498E" w:rsidRDefault="00051C0A" w:rsidP="00051C0A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E8498E">
        <w:rPr>
          <w:sz w:val="28"/>
          <w:szCs w:val="28"/>
        </w:rPr>
        <w:t>3) сообщать в органы ветеринарного надзора о случаях нападения домашних животных на человека, их массового заболевания, необычного поведения или падежа;</w:t>
      </w:r>
    </w:p>
    <w:p w:rsidR="00051C0A" w:rsidRPr="00E8498E" w:rsidRDefault="00051C0A" w:rsidP="00051C0A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E8498E">
        <w:rPr>
          <w:sz w:val="28"/>
          <w:szCs w:val="28"/>
        </w:rPr>
        <w:t>4) выполнять предписания должностных лиц органов государственного ветеринарного и санитарно-эпидемиологического надзора, в том числе в части проведения вакцинации против инфекционных болезней, противопаразитарных обработок, а также предоставления домашних животных и мест их содержания для ветеринарного осмотра, диагностических исследований и наложения карантина или ограничительных мероприятий;</w:t>
      </w:r>
    </w:p>
    <w:p w:rsidR="00051C0A" w:rsidRPr="00E8498E" w:rsidRDefault="00051C0A" w:rsidP="00051C0A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E8498E">
        <w:rPr>
          <w:sz w:val="28"/>
          <w:szCs w:val="28"/>
        </w:rPr>
        <w:t>5) не допускать контакта больных домашних животных и животных, находящихся в карантинной зоне, со здоровыми животными;</w:t>
      </w:r>
    </w:p>
    <w:p w:rsidR="00051C0A" w:rsidRPr="00E8498E" w:rsidRDefault="00051C0A" w:rsidP="00051C0A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E8498E">
        <w:rPr>
          <w:sz w:val="28"/>
          <w:szCs w:val="28"/>
        </w:rPr>
        <w:t>6) убирать за своими домашними животными экскременты, включая территорию подъездов, лестничных клеток, лифтов, детских площадок, пешеходных дорожек, тротуаров, дворов жилых домов, улиц, придомовых площадей, газонов;</w:t>
      </w:r>
    </w:p>
    <w:p w:rsidR="00051C0A" w:rsidRPr="00E8498E" w:rsidRDefault="00051C0A" w:rsidP="00051C0A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E8498E">
        <w:rPr>
          <w:sz w:val="28"/>
          <w:szCs w:val="28"/>
        </w:rPr>
        <w:t>7) сообщать незамедлительно (в течение суток) в ветеринарные учреждения и учреждения здравоохранения об укусах человека или животного и доставлять домашнее животное, нанесшее укус, в ближайшее государственное ветеринарное учреждение для осмотра и десятидневного карантина;</w:t>
      </w:r>
    </w:p>
    <w:p w:rsidR="00051C0A" w:rsidRPr="00E8498E" w:rsidRDefault="00051C0A" w:rsidP="00051C0A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E8498E">
        <w:rPr>
          <w:sz w:val="28"/>
          <w:szCs w:val="28"/>
        </w:rPr>
        <w:t>8) информировать в течение семи рабочий дней государственную ветеринарную службу по месту постоянного проживания о приобретении, продаже, пропаже, гибели, перемене места жительства или сдаче в приют собаки, кошки;</w:t>
      </w:r>
    </w:p>
    <w:p w:rsidR="00051C0A" w:rsidRPr="00E8498E" w:rsidRDefault="00051C0A" w:rsidP="00051C0A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E8498E">
        <w:rPr>
          <w:sz w:val="28"/>
          <w:szCs w:val="28"/>
        </w:rPr>
        <w:t>9) принимать меры по предотвращению появления нежелательного потомства у домашних животных путем применения временной изоляции, контрацептивных средств, стерилизации (кастрации);</w:t>
      </w:r>
    </w:p>
    <w:p w:rsidR="00051C0A" w:rsidRPr="00B13230" w:rsidRDefault="00051C0A" w:rsidP="00051C0A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E8498E">
        <w:rPr>
          <w:sz w:val="28"/>
          <w:szCs w:val="28"/>
        </w:rPr>
        <w:t>10) осуществлять захоронение трупов домашних животных в специально отведенных местах (скотомогильниках, биотермических ямах).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</w:t>
      </w:r>
      <w:r w:rsidRPr="00B13230">
        <w:rPr>
          <w:sz w:val="28"/>
          <w:szCs w:val="28"/>
          <w:lang w:eastAsia="ru-RU"/>
        </w:rPr>
        <w:t xml:space="preserve">12. На территории </w:t>
      </w:r>
      <w:r w:rsidR="004A73B5">
        <w:rPr>
          <w:sz w:val="28"/>
          <w:szCs w:val="28"/>
          <w:lang w:eastAsia="ru-RU"/>
        </w:rPr>
        <w:t>Канеловского</w:t>
      </w:r>
      <w:r w:rsidRPr="00AC28AA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запрещается: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12.1</w:t>
      </w:r>
      <w:r w:rsidRPr="00B13230">
        <w:rPr>
          <w:sz w:val="28"/>
          <w:szCs w:val="28"/>
          <w:lang w:eastAsia="ru-RU"/>
        </w:rPr>
        <w:t>) сорить на улицах, площадях, на пляжах и в других общественных местах;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12.2</w:t>
      </w:r>
      <w:r w:rsidRPr="00B13230">
        <w:rPr>
          <w:sz w:val="28"/>
          <w:szCs w:val="28"/>
          <w:lang w:eastAsia="ru-RU"/>
        </w:rPr>
        <w:t>) производить сброс на территорию муниципального образования неочищенных сточных вод;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12.3</w:t>
      </w:r>
      <w:r w:rsidRPr="00B13230">
        <w:rPr>
          <w:sz w:val="28"/>
          <w:szCs w:val="28"/>
          <w:lang w:eastAsia="ru-RU"/>
        </w:rPr>
        <w:t>) приготовлять раствор и бетон непосредственно на проезжей части улиц, по окончании работ оставлять на проезжей части и тротуарах, газонах землю и строительный мусор;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12.4</w:t>
      </w:r>
      <w:r w:rsidRPr="00B13230">
        <w:rPr>
          <w:sz w:val="28"/>
          <w:szCs w:val="28"/>
          <w:lang w:eastAsia="ru-RU"/>
        </w:rPr>
        <w:t>) выпуск с территории строительных объектов и площадок, карьеров и полигонов твердых бытовых отходов, предприятий по производству строительных материалов транспорта с не очищенными от грязи колесами, вынос грунта и грязи автотранспортом, выезжающим с указанных объектов, на территорию поселения;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12.5</w:t>
      </w:r>
      <w:r w:rsidRPr="00B13230">
        <w:rPr>
          <w:sz w:val="28"/>
          <w:szCs w:val="28"/>
          <w:lang w:eastAsia="ru-RU"/>
        </w:rPr>
        <w:t>) стоянка (парковка) механических транспортных средств на детских и спортивных площадках, размещение на внутриквартальных проездах и дворовых территориях заграждений транспортных средств, препятствующих механизированной уборке и вывозу мусора, подъезду транспортных средств оперативных служб (скорой медицинской помощи, полиции, пожарной службы, аварийно-спасательной службы), а также хранение разукомплектованных или не подлежащих эксплуатации транспортных средств в не предназначенных для этих целей местах;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12.6</w:t>
      </w:r>
      <w:r w:rsidRPr="00B13230">
        <w:rPr>
          <w:sz w:val="28"/>
          <w:szCs w:val="28"/>
          <w:lang w:eastAsia="ru-RU"/>
        </w:rPr>
        <w:t>) вывозить и склад</w:t>
      </w:r>
      <w:r w:rsidR="00A30414">
        <w:rPr>
          <w:sz w:val="28"/>
          <w:szCs w:val="28"/>
          <w:lang w:eastAsia="ru-RU"/>
        </w:rPr>
        <w:t>ировать твердые и жидкие комм</w:t>
      </w:r>
      <w:r w:rsidRPr="00AC28AA">
        <w:rPr>
          <w:sz w:val="28"/>
          <w:szCs w:val="28"/>
          <w:lang w:eastAsia="ru-RU"/>
        </w:rPr>
        <w:t xml:space="preserve">унальные </w:t>
      </w:r>
      <w:r w:rsidRPr="00B13230">
        <w:rPr>
          <w:sz w:val="28"/>
          <w:szCs w:val="28"/>
          <w:lang w:eastAsia="ru-RU"/>
        </w:rPr>
        <w:t xml:space="preserve"> отходы, строительный мусор в местах, не отведенных для их временного хранения для последующего захоронения и утилизации, осуществлять сброс мусора вне отведенных и не оборудованных для этих целей мест на территории поселения, в том числе из транспортных средств во время их остановки, стоянки или движения, а также сжигать мусор, отходы производства и потребления вне отведенных для этих целей мест;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12.7</w:t>
      </w:r>
      <w:r w:rsidRPr="00B13230">
        <w:rPr>
          <w:sz w:val="28"/>
          <w:szCs w:val="28"/>
          <w:lang w:eastAsia="ru-RU"/>
        </w:rPr>
        <w:t>) откачивать воду на проезжую часть дорог и тротуары при производстве строительных и ремонтных работ;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12.8</w:t>
      </w:r>
      <w:r w:rsidRPr="00B13230">
        <w:rPr>
          <w:sz w:val="28"/>
          <w:szCs w:val="28"/>
          <w:lang w:eastAsia="ru-RU"/>
        </w:rPr>
        <w:t>) складировать и хранить строительные материалы, грунт, тару, торговое оборудование, товары и продукцию, предметы и материалы бытового (хозяйственного) и производственного назначения вне территорий частных домовладений, организаций, строек, магазинов, павильонов, киосков и иных функционально предназначенных для этого мест;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12.9</w:t>
      </w:r>
      <w:r w:rsidRPr="00B13230">
        <w:rPr>
          <w:sz w:val="28"/>
          <w:szCs w:val="28"/>
          <w:lang w:eastAsia="ru-RU"/>
        </w:rPr>
        <w:t>) сжигать мусор, листья, обрезки деревьев в контейнерах;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12.10</w:t>
      </w:r>
      <w:r w:rsidRPr="00B13230">
        <w:rPr>
          <w:sz w:val="28"/>
          <w:szCs w:val="28"/>
          <w:lang w:eastAsia="ru-RU"/>
        </w:rPr>
        <w:t>) мыть автомобили, посуду, купать животных, стирать в неустановленных местах (у водопроводных колонок, во дворах многоквартирных жилых домов и т.д.);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12.11</w:t>
      </w:r>
      <w:r w:rsidRPr="00B13230">
        <w:rPr>
          <w:sz w:val="28"/>
          <w:szCs w:val="28"/>
          <w:lang w:eastAsia="ru-RU"/>
        </w:rPr>
        <w:t>) производить самовольную вырубку деревьев, кустарников;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12.12</w:t>
      </w:r>
      <w:r w:rsidRPr="00B13230">
        <w:rPr>
          <w:sz w:val="28"/>
          <w:szCs w:val="28"/>
          <w:lang w:eastAsia="ru-RU"/>
        </w:rPr>
        <w:t>) размещать объявления, листовки, иные информационные и рекламные материалы в не отведенных для этих целей местах, а также наносить на покрытие дорог (улично-дорожной сети), тротуаров, пешеходных зон, велосипедных и пешеходных дорожек надписи и изображения, выполненные стойкими материалами (за исключением надписей и изображений, относящихся к порядку эксплуатации дорог (улично-дорожной сети), тротуаров, пешеходных зон, велосипедных и пешеходных дорожек, которые нанесены в рамках исполнения государственного или муниципального контракта);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12.13</w:t>
      </w:r>
      <w:r w:rsidRPr="00B13230">
        <w:rPr>
          <w:sz w:val="28"/>
          <w:szCs w:val="28"/>
          <w:lang w:eastAsia="ru-RU"/>
        </w:rPr>
        <w:t>) выпускать домашнюю птицу и пасти скот в скверах, парках, на пляжах и в иных местах общего пользования, осуществлять выгул домашних животных на улицах, во дворах, в парках, скверах и других общественных местах без немедленного устранения лицами, осуществляющими надзор за домашним животным, естественных выделений (экскрементов) животных;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12.14</w:t>
      </w:r>
      <w:r w:rsidRPr="00B13230">
        <w:rPr>
          <w:sz w:val="28"/>
          <w:szCs w:val="28"/>
          <w:lang w:eastAsia="ru-RU"/>
        </w:rPr>
        <w:t>) выгуливать (в соответствии с законодательством) собак на детских и спортивных площадках, на территориях образовательных и медицинских организаций, прилегающих к ним территориях, в парках, скверах, во дворах многоквартирных домов, на пляжах, особо охраняемых природных территориях;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12.15)</w:t>
      </w:r>
      <w:r w:rsidRPr="00B13230">
        <w:rPr>
          <w:sz w:val="28"/>
          <w:szCs w:val="28"/>
          <w:lang w:eastAsia="ru-RU"/>
        </w:rPr>
        <w:t xml:space="preserve"> осуществлять мелкорозничную уличную торговлю в неустановленных местах, а также при отсутствии у продавца урны для сбора мусора;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12.16</w:t>
      </w:r>
      <w:r w:rsidRPr="00B13230">
        <w:rPr>
          <w:sz w:val="28"/>
          <w:szCs w:val="28"/>
          <w:lang w:eastAsia="ru-RU"/>
        </w:rPr>
        <w:t>) ходить по газонам и клумбам, разрушать клумбы, срывать цветы, наносить повреждения деревьям и кустарникам;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12.17</w:t>
      </w:r>
      <w:r w:rsidRPr="00B13230">
        <w:rPr>
          <w:sz w:val="28"/>
          <w:szCs w:val="28"/>
          <w:lang w:eastAsia="ru-RU"/>
        </w:rPr>
        <w:t>) размещать на газонах временные (сезонные) объекты (торговые киоски, летние кафе, аттракционы и прочие объекты);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12.18</w:t>
      </w:r>
      <w:r w:rsidRPr="00B13230">
        <w:rPr>
          <w:sz w:val="28"/>
          <w:szCs w:val="28"/>
          <w:lang w:eastAsia="ru-RU"/>
        </w:rPr>
        <w:t>) производить размещение уличного смета, грунта на газоны и цветники;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12.19</w:t>
      </w:r>
      <w:r w:rsidRPr="00B13230">
        <w:rPr>
          <w:sz w:val="28"/>
          <w:szCs w:val="28"/>
          <w:lang w:eastAsia="ru-RU"/>
        </w:rPr>
        <w:t>) заезжать на всех видах транспорта на газоны и другие участки с зелеными насаждениями и осуществлять на них стоянку;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12.20</w:t>
      </w:r>
      <w:r w:rsidRPr="00B13230">
        <w:rPr>
          <w:sz w:val="28"/>
          <w:szCs w:val="28"/>
          <w:lang w:eastAsia="ru-RU"/>
        </w:rPr>
        <w:t>) засыпать инженерные коммуникации и прилегающую к ним территорию мусором, грунтом и другими предметами, покрывать крышки люков смотровых и дождеприемных колодцев асфальтом или иным твердым покрытием;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12.21</w:t>
      </w:r>
      <w:r w:rsidRPr="00B13230">
        <w:rPr>
          <w:sz w:val="28"/>
          <w:szCs w:val="28"/>
          <w:lang w:eastAsia="ru-RU"/>
        </w:rPr>
        <w:t>) производить самовольную установку временных (сезонных) объектов.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13. Уборка улиц и дорог на территории </w:t>
      </w:r>
      <w:r w:rsidR="004A73B5">
        <w:rPr>
          <w:sz w:val="28"/>
          <w:szCs w:val="28"/>
          <w:lang w:eastAsia="ru-RU"/>
        </w:rPr>
        <w:t>Канеловского</w:t>
      </w:r>
      <w:r w:rsidRPr="00AC28AA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производится регулярно, в следующем порядке: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</w:t>
      </w:r>
      <w:r w:rsidRPr="00B13230">
        <w:rPr>
          <w:sz w:val="28"/>
          <w:szCs w:val="28"/>
          <w:lang w:eastAsia="ru-RU"/>
        </w:rPr>
        <w:t>14. Придомовые территории, внутридворовые проезды и тротуары, места массового посещения на территории населенных пунктов ежедневно подметаются от смета, пыли и мелкого бытового мусора.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15. В случаях ливневых дождей, ураганов, снегопадов,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Обследование смотровых и дождеприемных колодцев ливневой канализации и их очистка производятся организациями, у которых эти сооружения находятся в собственности или владении, по утвержденным этими организациями графикам.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16. Инженерные коммуникации должны находиться в исправном состоянии, иметь штатные ограждающие элементы, не иметь загрязнений, разрушений покрасочного или теплоизоляционного слоя, несанкционированных надписей.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lastRenderedPageBreak/>
        <w:t>Водоотводные (ливневые) сооружения должны своевременно очищаться от накопившегося мусора, осадков и обеспечивать прием и пропуск воды (жидкостей), исключающие подтопление территории.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Прилегающая к инженерным коммуникациям территория должна содержаться в чистоте.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17. Не допускается подтопление дорог, улиц, внутриквартальных, внутридворовых и иных территорий, исключающее движение пешеходов и транспорта.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18. Вывоз отходов асфальтобетона, образующихся при проведении дорожно-ремонтных работ на проезжей части дорог, производится хозяйствующими субъектами, проводящими работы, незамедлительно (в ходе работ). На остальных частях дорог, улиц и во дворах - в течение суток с момента окончания работ.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Складирование отходов асфальтобетона на газонах или участках с зелеными насаждениями запрещается.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19. Несанкционированное проведение земляных работ в соответствии с законодательством не допускается.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Место проведения земляных работ должно иметь ограждение. При невозможности устройства ограждения, исключающего доступ посторонних лиц на место проведения земляных работ, оно подлежит освещению в ночное время суток.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Дорожные покрытия, тротуары, газоны и другие разрытые участки должны быть восстановлены в сроки, указанные в разрешении (ордере) на проведение земляных работ.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20. Прокладка и переустройство подземных коммуникаций на улицах городских и сельских поселений, городских округов, имеющих усовершенствованное покрытие, открытым способом производится в исключительных случаях, подтвержденных заключением специализированных служб.</w:t>
      </w:r>
    </w:p>
    <w:p w:rsidR="00051C0A" w:rsidRPr="00B13230" w:rsidRDefault="00051C0A" w:rsidP="00051C0A">
      <w:pPr>
        <w:ind w:firstLine="993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21. Собственники и (или) иные законные владельцы зданий, строений, сооружений, земельных участков, на территории которых находятся упавшие и представляющие угрозу безопасности деревья, обязаны в соответствии с законодательством удалить эти деревья с проезжей части дорог, тротуаров, от токоведущих проводов, фасадов жилых и производственных зданий в соответствии с законодательством.</w:t>
      </w:r>
    </w:p>
    <w:p w:rsidR="00051C0A" w:rsidRPr="00B13230" w:rsidRDefault="00051C0A" w:rsidP="00051C0A">
      <w:pPr>
        <w:ind w:firstLine="993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22. Здания, сооружения, их конструктивные элементы и произведения монументально-декоративного искусства должны содержаться в чистоте и состоянии, исключающем их преждевременный износ и разрушение.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При работах по реставрации, ремонту и покраске фасадов зданий и их отдельных элементов должны соблюдаться требования колористического (колерного) паспорта или преобладающего колористического решения.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Местные разрушения или повреждения облицовки, штукатурки, кладки, внешних элементов фасадов зданий и произведений монументально-декоративного искусства, а также несанкционированные надписи, рисунки, графические изображения (граффити) должны своевременно устраняться.</w:t>
      </w:r>
    </w:p>
    <w:p w:rsidR="00051C0A" w:rsidRDefault="00051C0A" w:rsidP="00051C0A">
      <w:pPr>
        <w:ind w:firstLine="993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23. В случае, если в собственности, хозяйственном ведении или оперативном управлении юридических или физических лиц находятся </w:t>
      </w:r>
      <w:r w:rsidRPr="00B13230">
        <w:rPr>
          <w:sz w:val="28"/>
          <w:szCs w:val="28"/>
          <w:lang w:eastAsia="ru-RU"/>
        </w:rPr>
        <w:lastRenderedPageBreak/>
        <w:t>отдельные помещения (часть помещения) объекта капитального строительства, то такие лица в соответствии с требованиями законодательства участвуют в ремонте и содержанию фасадов, в том числе по очистке кровли от грязи, в зимний период</w:t>
      </w:r>
      <w:r>
        <w:rPr>
          <w:sz w:val="28"/>
          <w:szCs w:val="28"/>
          <w:lang w:eastAsia="ru-RU"/>
        </w:rPr>
        <w:t>:</w:t>
      </w:r>
      <w:r w:rsidRPr="00B13230">
        <w:rPr>
          <w:sz w:val="28"/>
          <w:szCs w:val="28"/>
          <w:lang w:eastAsia="ru-RU"/>
        </w:rPr>
        <w:t xml:space="preserve"> - от наледи и сосулек, соразмерно со своей долей в праве собственности, арендаторы объектов капитального строительства</w:t>
      </w:r>
      <w:r>
        <w:rPr>
          <w:sz w:val="28"/>
          <w:szCs w:val="28"/>
          <w:lang w:eastAsia="ru-RU"/>
        </w:rPr>
        <w:t>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- в соответствии с условиями договора аренды.</w:t>
      </w:r>
    </w:p>
    <w:p w:rsidR="00051C0A" w:rsidRPr="00B13230" w:rsidRDefault="00051C0A" w:rsidP="00051C0A">
      <w:pPr>
        <w:ind w:firstLine="993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24. Ограждения зданий, строений, сооружений, в том числе домовладений, должны содержаться в чистоте и состоянии, исключающем их преждевременный износ и разрушение.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Обязанность по содержанию ограждений в соответствии с требованиями законодательства возлагается на собственников.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Ограждение должно располагаться не далее 10 см от края газона и иметь нейтральный цвет или естественный цвет используемого материала.</w:t>
      </w:r>
    </w:p>
    <w:p w:rsidR="00051C0A" w:rsidRPr="00B13230" w:rsidRDefault="00051C0A" w:rsidP="00051C0A">
      <w:pPr>
        <w:ind w:firstLine="993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25. Здания и иные сооружения должны быть оборудованы адресными реквизитами.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Адресные реквизиты, присвоенные в установленном порядке зданиям и иным сооружениям, должны содержаться в чистоте и исправном состоянии, при отсутствии внутреннего подсвета освещаться в темное время суток посредством других устройств наружного освещения.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 xml:space="preserve">Адресные реквизиты изготавливаются по форме, определяемой органами местного самоуправления </w:t>
      </w:r>
      <w:r w:rsidR="004A73B5">
        <w:rPr>
          <w:sz w:val="28"/>
          <w:szCs w:val="28"/>
          <w:lang w:eastAsia="ru-RU"/>
        </w:rPr>
        <w:t>Канеловского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сельского поселения, и устанавливаются собственниками зданий и сооружений.</w:t>
      </w:r>
    </w:p>
    <w:p w:rsidR="00051C0A" w:rsidRPr="00B13230" w:rsidRDefault="00051C0A" w:rsidP="00051C0A">
      <w:pPr>
        <w:ind w:firstLine="993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26. Территория </w:t>
      </w:r>
      <w:r w:rsidR="004A73B5">
        <w:rPr>
          <w:sz w:val="28"/>
          <w:szCs w:val="28"/>
          <w:lang w:eastAsia="ru-RU"/>
        </w:rPr>
        <w:t>Канеловского</w:t>
      </w:r>
      <w:r w:rsidRPr="00AC28AA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подлежит освещению в темное время суток.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Количество устройств наружного освещения и расстояние между ними должно обеспечивать уровень освещенности, позволяющий свободную ориентацию человека на отдельном участке территории в темное время суток.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 xml:space="preserve">Включение и отключение устройств наружного освещения осуществляется в соответствии с утвержденным администрацией </w:t>
      </w:r>
      <w:r w:rsidR="004A73B5">
        <w:rPr>
          <w:sz w:val="28"/>
          <w:szCs w:val="28"/>
          <w:lang w:eastAsia="ru-RU"/>
        </w:rPr>
        <w:t>Канеловского</w:t>
      </w:r>
      <w:r w:rsidRPr="00AC28AA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графиком, а приборов декоративного светового или праздничного оформления - по решению владельцев.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Устройства наружного освещения должны поддерживаться в исправном состоянии, не иметь разбитых защитных колпаков, поврежденных конструктивных элементов, опор.</w:t>
      </w:r>
    </w:p>
    <w:p w:rsidR="00051C0A" w:rsidRPr="00B13230" w:rsidRDefault="00051C0A" w:rsidP="00051C0A">
      <w:pPr>
        <w:ind w:firstLine="993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27. Объявления, листовки, плакаты, афиши, другая печатная и рукописная продукция, а также иные информационные и агитационные материалы размещаются в специально отведенных местах на средствах размещения информации.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 xml:space="preserve">Места для установки средств размещения информации определяются администрацией </w:t>
      </w:r>
      <w:r w:rsidR="004A73B5">
        <w:rPr>
          <w:sz w:val="28"/>
          <w:szCs w:val="28"/>
          <w:lang w:eastAsia="ru-RU"/>
        </w:rPr>
        <w:t>Канеловского</w:t>
      </w:r>
      <w:r w:rsidRPr="00AC28AA">
        <w:rPr>
          <w:sz w:val="28"/>
          <w:szCs w:val="28"/>
          <w:lang w:eastAsia="ru-RU"/>
        </w:rPr>
        <w:t xml:space="preserve"> сельского поселения </w:t>
      </w:r>
      <w:r w:rsidRPr="00B13230">
        <w:rPr>
          <w:sz w:val="28"/>
          <w:szCs w:val="28"/>
          <w:lang w:eastAsia="ru-RU"/>
        </w:rPr>
        <w:t>по согласованию с собственниками земельных участков, зданий или иного недвижимого имущества, на которых предполагается оборудование таких мест.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Не допускается наружное размещение (расклеивание, вывешивание) объявлений, листовок, плакатов, афиш, другой печатной и рукописной продукции, а также иных информационных материалов вне специально отведенных для этих целей мест и средств размещения информации, а равно </w:t>
      </w:r>
      <w:r w:rsidRPr="00B13230">
        <w:rPr>
          <w:sz w:val="28"/>
          <w:szCs w:val="28"/>
          <w:lang w:eastAsia="ru-RU"/>
        </w:rPr>
        <w:lastRenderedPageBreak/>
        <w:t>без необходимых разрешений и согласований.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Средства размещения информации должны содержаться в чистоте, не иметь внешних повреждений и разрушений покрасочного слоя, своевременно очищаться от старых, поврежденных либо потерявших актуальность объявлений, листовок, иных информационных и агитационных материалов.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В случае демонтажа средства размещения информации место установки средства размещения информации должно быть восстановлено в том виде, в котором оно было до монтажа средства размещения информации.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Очистку от объявлений, листовок, плакатов, афиш, другой печатной и рукописной продукции опор связи, электросети, уличного освещения, цоколей зданий, ограждений и других сооружения осуществляют организации, эксплуатирующие данные объекты.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28. Установка рекламных конструкций осуществляется согласно схемам размещения рекламных конструкций, утверждаемым в соответствии с </w:t>
      </w:r>
      <w:hyperlink r:id="rId10" w:history="1">
        <w:r w:rsidRPr="00FA51EB">
          <w:rPr>
            <w:sz w:val="28"/>
            <w:szCs w:val="28"/>
            <w:lang w:eastAsia="ru-RU"/>
          </w:rPr>
          <w:t>частью 5.8 статьи 19</w:t>
        </w:r>
      </w:hyperlink>
      <w:r w:rsidRPr="00B13230">
        <w:rPr>
          <w:sz w:val="28"/>
          <w:szCs w:val="28"/>
          <w:lang w:eastAsia="ru-RU"/>
        </w:rPr>
        <w:t xml:space="preserve"> Федерального закона от 13 марта 2006 года N 38-ФЗ "О рекламе".</w:t>
      </w:r>
    </w:p>
    <w:p w:rsidR="00051C0A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29. Рекламные и информационные конструкции должны находиться в исправном состоянии, не иметь загрязнений, несанкционированных надписей, поврежденных или отсутствующих графических, электрических, механических и других частей и элементов. 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29.1 </w:t>
      </w:r>
      <w:r w:rsidRPr="00B13230">
        <w:rPr>
          <w:sz w:val="28"/>
          <w:szCs w:val="28"/>
          <w:lang w:eastAsia="ru-RU"/>
        </w:rPr>
        <w:t>Не допускается наличие внешних повреждений информационного поля рекламной конструкции.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В случае демонтажа рекламной конструкции место ее установки должно быть восстановлено в том виде, в котором оно было до монтажа рекламной конструкции.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Организации, эксплуатирующие световые рекламы и вывески, обеспечивают своевременную замену перегоревших газосветовых трубок и электроламп. Вывески и реклама не должны перекрывать архитектурные элементы зданий (оконные проемы, колонны, орнамент и прочие).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Мойка и чистка рекламных конструкций и информационных указателей, вывесок производятся по мере необходимости, но не реже одного раза в месяц рекламных тумб и конструкций на остановочных павильонах, двух раз в год (в апреле и августе) прочих средств наружной рекламы и информации.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29.2</w:t>
      </w:r>
      <w:r w:rsidRPr="00B13230">
        <w:rPr>
          <w:sz w:val="28"/>
          <w:szCs w:val="28"/>
          <w:lang w:eastAsia="ru-RU"/>
        </w:rPr>
        <w:t xml:space="preserve">. На территории </w:t>
      </w:r>
      <w:r w:rsidR="004A73B5">
        <w:rPr>
          <w:sz w:val="28"/>
          <w:szCs w:val="28"/>
          <w:lang w:eastAsia="ru-RU"/>
        </w:rPr>
        <w:t>Канеловского</w:t>
      </w:r>
      <w:r w:rsidRPr="00AC28AA">
        <w:rPr>
          <w:sz w:val="28"/>
          <w:szCs w:val="28"/>
          <w:lang w:eastAsia="ru-RU"/>
        </w:rPr>
        <w:t xml:space="preserve"> сельского поселения </w:t>
      </w:r>
      <w:r w:rsidRPr="00B13230">
        <w:rPr>
          <w:sz w:val="28"/>
          <w:szCs w:val="28"/>
          <w:lang w:eastAsia="ru-RU"/>
        </w:rPr>
        <w:t>размещаются следующие информационные конструкции: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а) указатели наименований улиц,</w:t>
      </w:r>
      <w:r>
        <w:rPr>
          <w:sz w:val="28"/>
          <w:szCs w:val="28"/>
          <w:lang w:eastAsia="ru-RU"/>
        </w:rPr>
        <w:t xml:space="preserve"> площадей, проездов, переулков</w:t>
      </w:r>
      <w:r w:rsidRPr="00B13230">
        <w:rPr>
          <w:sz w:val="28"/>
          <w:szCs w:val="28"/>
          <w:lang w:eastAsia="ru-RU"/>
        </w:rPr>
        <w:t>, скверов,</w:t>
      </w:r>
      <w:r>
        <w:rPr>
          <w:sz w:val="28"/>
          <w:szCs w:val="28"/>
          <w:lang w:eastAsia="ru-RU"/>
        </w:rPr>
        <w:t xml:space="preserve">  аллей</w:t>
      </w:r>
      <w:r w:rsidRPr="00B13230">
        <w:rPr>
          <w:sz w:val="28"/>
          <w:szCs w:val="28"/>
          <w:lang w:eastAsia="ru-RU"/>
        </w:rPr>
        <w:t>, указатели номеров домов;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б) указатели маршрутов (схемы) движения и расписания</w:t>
      </w:r>
      <w:r w:rsidRPr="00AC28AA">
        <w:rPr>
          <w:sz w:val="28"/>
          <w:szCs w:val="28"/>
          <w:lang w:eastAsia="ru-RU"/>
        </w:rPr>
        <w:t xml:space="preserve"> автомобильного транспорта и </w:t>
      </w:r>
      <w:r w:rsidRPr="00B13230">
        <w:rPr>
          <w:sz w:val="28"/>
          <w:szCs w:val="28"/>
          <w:lang w:eastAsia="ru-RU"/>
        </w:rPr>
        <w:t xml:space="preserve"> транспорта, осуществляющего регулярные перевозки пассажиров;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в) указатели (вывески) местоположения органов государственной власти и органов местного самоуправления, государственных и муниципальных предприятий и учреждений;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г) информационные конструкции, размещаемые на фасадах или иных внешних поверхностях (внешних ограждающих конструкциях) зданий, строений, сооружений, внешних поверхностях нестационарных торговых объектов в месте нахождения или осуществления деятельности организации </w:t>
      </w:r>
      <w:r w:rsidRPr="00B13230">
        <w:rPr>
          <w:sz w:val="28"/>
          <w:szCs w:val="28"/>
          <w:lang w:eastAsia="ru-RU"/>
        </w:rPr>
        <w:lastRenderedPageBreak/>
        <w:t>или индивидуального предпринимателя, содержащие сведения о профиле деятельности организации, индивидуального предпринимателя и (или) виде реализуемых ими товаров, оказываемых услуг и (или) их наименование (фирменное наименование, коммерческое обозначение, изображение товарного знака, знака обслуживания) в целях извещения неопределенного круга лиц о фактическом местоположении (месте осуществления деятельности) данной организации, индивидуального предпринимателя, не содержащие рекламную информацию, а также не относящиеся к вывескам, предусмотренным законодательством в области защиты прав потребителей;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д) информационные конструкции, содержащие сведения, предусмотренные законодательством в области защиты прав потребителей;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е) иные информационные конструкции, которые определяются правилами благоустройства территории </w:t>
      </w:r>
      <w:r w:rsidR="004A73B5">
        <w:rPr>
          <w:sz w:val="28"/>
          <w:szCs w:val="28"/>
          <w:lang w:eastAsia="ru-RU"/>
        </w:rPr>
        <w:t>Канеловского</w:t>
      </w:r>
      <w:r>
        <w:rPr>
          <w:sz w:val="28"/>
          <w:szCs w:val="28"/>
          <w:lang w:eastAsia="ru-RU"/>
        </w:rPr>
        <w:t xml:space="preserve"> сельского поселения.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29.3</w:t>
      </w:r>
      <w:r w:rsidRPr="00B13230">
        <w:rPr>
          <w:sz w:val="28"/>
          <w:szCs w:val="28"/>
          <w:lang w:eastAsia="ru-RU"/>
        </w:rPr>
        <w:t xml:space="preserve">. При размещении на зданиях, строениях и сооружениях информационных конструкций должны учитываться архитектурно-композиционные решения фасада здания, строения, сооружения на которых будет размещена информационная конструкция, а также внешний архитектурный облик сложившейся застройки </w:t>
      </w:r>
      <w:r w:rsidR="004A73B5">
        <w:rPr>
          <w:sz w:val="28"/>
          <w:szCs w:val="28"/>
          <w:lang w:eastAsia="ru-RU"/>
        </w:rPr>
        <w:t>Канеловского</w:t>
      </w:r>
      <w:r>
        <w:rPr>
          <w:sz w:val="28"/>
          <w:szCs w:val="28"/>
          <w:lang w:eastAsia="ru-RU"/>
        </w:rPr>
        <w:t xml:space="preserve"> сельского поселения. </w:t>
      </w:r>
      <w:r w:rsidRPr="00B13230">
        <w:rPr>
          <w:sz w:val="28"/>
          <w:szCs w:val="28"/>
          <w:lang w:eastAsia="ru-RU"/>
        </w:rPr>
        <w:t>Информационные конструкции должны быть безопасны, спроектированы, изготовлены и установлены в соответствии с требованиями технических регламентов, строительных норм и правил, государственных стандартов, требованиями к конструкциям и их размещению.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29.4</w:t>
      </w:r>
      <w:r w:rsidRPr="00B13230">
        <w:rPr>
          <w:sz w:val="28"/>
          <w:szCs w:val="28"/>
          <w:lang w:eastAsia="ru-RU"/>
        </w:rPr>
        <w:t>. Информационные конструкции размещаются: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а) на плоских участках фасада здания, строения, сооружения, свободных от архитектурных элементов, навесах ("козырьках") входных групп;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б) не выше линии второго этажа (линии перекрытий между первым и вторым этажами) для нежилых зданий, строений, сооружений, а также для жилых домов (в том числе многоквартирных домов), первые этажи которых заняты нежилыми помещениями;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в) непосредственно у главного входа или над входом в здание, строение, сооружение или помещение, в котором фактически находится (осуществляет деятельность) организация, индивидуальный предприниматель, сведения о котором содержатся на информационной конструкции;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г) в иных местах, определенных правилами благоустройства территорий </w:t>
      </w:r>
      <w:r w:rsidR="004A73B5">
        <w:rPr>
          <w:sz w:val="28"/>
          <w:szCs w:val="28"/>
          <w:lang w:eastAsia="ru-RU"/>
        </w:rPr>
        <w:t>Канеловского</w:t>
      </w:r>
      <w:r>
        <w:rPr>
          <w:sz w:val="28"/>
          <w:szCs w:val="28"/>
          <w:lang w:eastAsia="ru-RU"/>
        </w:rPr>
        <w:t xml:space="preserve"> сельского поселения.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29.5</w:t>
      </w:r>
      <w:r w:rsidRPr="00B13230">
        <w:rPr>
          <w:sz w:val="28"/>
          <w:szCs w:val="28"/>
          <w:lang w:eastAsia="ru-RU"/>
        </w:rPr>
        <w:t>. При размещении информационных конструкций на зданиях, строениях и сооружениях не допускается: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а) нарушение требований к местам размещения информационных конструкций;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б) нарушение вертикального порядка расположения букв на информационном поле информационной конструкции;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в) использование в текстах (надписях), размещаемых на информационных конструкциях, указанных в </w:t>
      </w:r>
      <w:hyperlink r:id="rId11" w:anchor="P123" w:history="1">
        <w:r w:rsidRPr="00B65A21">
          <w:rPr>
            <w:sz w:val="28"/>
            <w:szCs w:val="28"/>
            <w:lang w:eastAsia="ru-RU"/>
          </w:rPr>
          <w:t>подпункте "г" пункта 29.1</w:t>
        </w:r>
      </w:hyperlink>
      <w:r w:rsidRPr="00B13230">
        <w:rPr>
          <w:sz w:val="28"/>
          <w:szCs w:val="28"/>
          <w:lang w:eastAsia="ru-RU"/>
        </w:rPr>
        <w:t xml:space="preserve"> настоящих Правил, товарных знаков и знаков обслуживания, в том числе на иностранных </w:t>
      </w:r>
      <w:r w:rsidRPr="00B13230">
        <w:rPr>
          <w:sz w:val="28"/>
          <w:szCs w:val="28"/>
          <w:lang w:eastAsia="ru-RU"/>
        </w:rPr>
        <w:lastRenderedPageBreak/>
        <w:t>языках, не зарегистрированных в установленном порядке на территории Российской Федерации;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г) полное или частичное перекрытие оконных и дверных проемов, а также витражей и витрин;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д) размещение информационных конструкций в границах жилых помещений, на глухих торцах фасадов и на кровлях многоквартирных жилых домов, лоджиях и балконах, на архитектурных деталях фасадов объектов (в том числе на колоннах, пилястрах, орнаментах, лепнине);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е) перекрытие указателей наименований улиц и номеров домов;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ж) размещение информационных конструкций на заборах, перилах, шлагбаумах, а так же на ограждающих конструкциях сезонных кафе при стационарных предприятиях общественного питания;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з) размещение информационных конструкций в виде отдельно стоящих сборно-разборных (складных ) конструкций – штендеров;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и) размещение информационных конструкций в иных случаях, определенных правилами благоустройства территорий </w:t>
      </w:r>
      <w:r w:rsidR="004A73B5">
        <w:rPr>
          <w:sz w:val="28"/>
          <w:szCs w:val="28"/>
          <w:lang w:eastAsia="ru-RU"/>
        </w:rPr>
        <w:t>Канеловского</w:t>
      </w:r>
      <w:r>
        <w:rPr>
          <w:sz w:val="28"/>
          <w:szCs w:val="28"/>
          <w:lang w:eastAsia="ru-RU"/>
        </w:rPr>
        <w:t xml:space="preserve"> сельского поселения.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29.6</w:t>
      </w:r>
      <w:r w:rsidRPr="00B13230">
        <w:rPr>
          <w:sz w:val="28"/>
          <w:szCs w:val="28"/>
          <w:lang w:eastAsia="ru-RU"/>
        </w:rPr>
        <w:t>. В случае если в здании, строении, сооружении располагается несколько организаций и (или) индивидуальных предпринимателей, имеющих общий вход, собственнику или иному законному владельцу соответствующего недвижимого имущества либо владельцу информационной конструкции необходимо: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а) учитывать архитектурно-композиционные решения и размер ранее установленных информационных конструкций и располагать их в один высотный ряд не выше линии второго этажа (линии перекрытий между первым и вторым этажами);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б) формировать из нескольких информационных конструкций общую художественную композицию, соразмерную с входной группой, при необходимости располагающуюся по обе стороны от нее (в случае, если информационные конструкции расположены у входа в здание, строение, сооружение).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 xml:space="preserve">Типовые варианты размещения информационных конструкций (в виде рисунков, графических схем и т.д.) устанавливаются правилами благоустройства территорий </w:t>
      </w:r>
      <w:r w:rsidR="004A73B5">
        <w:rPr>
          <w:sz w:val="28"/>
          <w:szCs w:val="28"/>
          <w:lang w:eastAsia="ru-RU"/>
        </w:rPr>
        <w:t>Канеловского</w:t>
      </w:r>
      <w:r>
        <w:rPr>
          <w:sz w:val="28"/>
          <w:szCs w:val="28"/>
          <w:lang w:eastAsia="ru-RU"/>
        </w:rPr>
        <w:t xml:space="preserve"> сельского поселения.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29.7</w:t>
      </w:r>
      <w:r w:rsidRPr="00B13230">
        <w:rPr>
          <w:sz w:val="28"/>
          <w:szCs w:val="28"/>
          <w:lang w:eastAsia="ru-RU"/>
        </w:rPr>
        <w:t>. На зданиях общественных, общественно-деловых, торговых, торгово-выставочных, спортивных и развлекательных центров информационные конструкции располагаются на глухих поверхностях наружных стен (без проемов и архитектурных деталей).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29.8</w:t>
      </w:r>
      <w:r w:rsidRPr="00B13230">
        <w:rPr>
          <w:sz w:val="28"/>
          <w:szCs w:val="28"/>
          <w:lang w:eastAsia="ru-RU"/>
        </w:rPr>
        <w:t>. Размещение информационных конструкций на крышах нежилых зданий, строений и сооружений допускается при одновременном соблюдении следующих условий: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а) единственным собственником (правообладателем) здания, строения, сооружения является организация, индивидуальный предприниматель, сведения о котором содержатся в данной информационной конструкции и в месте фактического нахождения (месте осуществления деятельности) которого размещается указанная информационная конструкция;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lastRenderedPageBreak/>
        <w:t>б) на крыше одного здания, строения, сооружения размещена только одна информационная конструкция;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в) информационное поле конструкции располагается параллельно к поверхности фасада здания, строения, сооружения, по отношению к которому она установлена, выше линии карниза, парапета объекта или его стилобатной части.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29.9</w:t>
      </w:r>
      <w:r w:rsidRPr="00B13230">
        <w:rPr>
          <w:sz w:val="28"/>
          <w:szCs w:val="28"/>
          <w:lang w:eastAsia="ru-RU"/>
        </w:rPr>
        <w:t>. На зданиях, строениях, сооружениях, имеющих статус объектов культурного наследия, выявленных объектов культурного наследия, информационные конструкции устанавливаются в соответствии с законодательством.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29.10</w:t>
      </w:r>
      <w:r w:rsidRPr="00B13230">
        <w:rPr>
          <w:sz w:val="28"/>
          <w:szCs w:val="28"/>
          <w:lang w:eastAsia="ru-RU"/>
        </w:rPr>
        <w:t>. В случае размещения информационных конструкций на зданиях, строениях, сооружениях по индивидуальным проектам и архитектурно-художественным концепциям необходимо учитывать: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а) архитектурно-композиционные решения фасада здания, строения, сооружения на которых будет размещена информационная конструкция;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б) внешний архитектурный облик сложившейся застройки </w:t>
      </w:r>
      <w:r w:rsidR="004A73B5">
        <w:rPr>
          <w:sz w:val="28"/>
          <w:szCs w:val="28"/>
          <w:lang w:eastAsia="ru-RU"/>
        </w:rPr>
        <w:t>Канеловского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сельского поселения;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в) наличие в застройке уникальных зданий, строений, сооружений, архитектурных ансамблей, имеющих доминантное значение в архитектурно-планировочной структуре </w:t>
      </w:r>
      <w:r w:rsidR="004A73B5">
        <w:rPr>
          <w:sz w:val="28"/>
          <w:szCs w:val="28"/>
          <w:lang w:eastAsia="ru-RU"/>
        </w:rPr>
        <w:t>Канеловского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сельского поселения, а также объектов высокого общественного и социального значения.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29.11</w:t>
      </w:r>
      <w:r w:rsidRPr="00B13230">
        <w:rPr>
          <w:sz w:val="28"/>
          <w:szCs w:val="28"/>
          <w:lang w:eastAsia="ru-RU"/>
        </w:rPr>
        <w:t xml:space="preserve">. Информационные конструкции, не соответствующие требованиям правил благоустройства территорий </w:t>
      </w:r>
      <w:r w:rsidR="004A73B5">
        <w:rPr>
          <w:sz w:val="28"/>
          <w:szCs w:val="28"/>
          <w:lang w:eastAsia="ru-RU"/>
        </w:rPr>
        <w:t>Канеловского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>ельского поселения</w:t>
      </w:r>
      <w:r w:rsidRPr="00B13230">
        <w:rPr>
          <w:sz w:val="28"/>
          <w:szCs w:val="28"/>
          <w:lang w:eastAsia="ru-RU"/>
        </w:rPr>
        <w:t xml:space="preserve">, подлежат демонтажу в порядке, определенном администрацией </w:t>
      </w:r>
      <w:r w:rsidR="004A73B5">
        <w:rPr>
          <w:sz w:val="28"/>
          <w:szCs w:val="28"/>
          <w:lang w:eastAsia="ru-RU"/>
        </w:rPr>
        <w:t>Канеловского</w:t>
      </w:r>
      <w:r>
        <w:rPr>
          <w:sz w:val="28"/>
          <w:szCs w:val="28"/>
          <w:lang w:eastAsia="ru-RU"/>
        </w:rPr>
        <w:t xml:space="preserve"> сельского поселения.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30. Детские площадки изолируются от транзитного пешеходного движения, проездов, разворотных площадок, площадок для установки мусоросборников, участков постоянного и временного хранения автотранспортных средств. Подходы к детским площадкам не организовываются с проезжей части.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Расстояние от окон жилых домов и общественных зданий до границ детских площадок дошкольного возраста принимаются не менее 10 м, младшего и среднего школьного возраста - не менее 20 м, комплексных игровых площадок - не менее 40 м, спортивно-игровых комплексов - не менее 100 м.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31. Некапитальные нестационарные сооружения размещаются таким образом, чтобы они не мешали пешеходному движению, не ухудшали визуальное восприятие среды населенного пункта и благоустройство территории и застройки.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Сооружения предприятий мелкорозничной торговли, бытового обслуживания и питания размещаются на территориях пешеходных зон, в парках, садах, на бульварах населенного пункта.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32. Жители </w:t>
      </w:r>
      <w:r w:rsidR="004A73B5">
        <w:rPr>
          <w:sz w:val="28"/>
          <w:szCs w:val="28"/>
          <w:lang w:eastAsia="ru-RU"/>
        </w:rPr>
        <w:t>Канеловского</w:t>
      </w:r>
      <w:r w:rsidRPr="00AC28AA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заблаговременно информируются о сроках и месте проведения работ по благоустройству и необходимости перемещения принадлежащих им транспортных средств, препятствующих проведению уборочных или ремонтно-восстановительных работ.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33</w:t>
      </w:r>
      <w:r w:rsidRPr="00B13230">
        <w:rPr>
          <w:sz w:val="28"/>
          <w:szCs w:val="28"/>
          <w:lang w:eastAsia="ru-RU"/>
        </w:rPr>
        <w:t xml:space="preserve">. Период зимней уборки устанавливается с 1 ноября текущего календарного года по 15 апреля следующего календарного года. В случае значительного отклонения от среднего индивидуальных климатических особенностей текущей зимы сроки начала и окончания зимней уборки могут изменяться решением администрации </w:t>
      </w:r>
      <w:r w:rsidR="004A73B5">
        <w:rPr>
          <w:sz w:val="28"/>
          <w:szCs w:val="28"/>
          <w:lang w:eastAsia="ru-RU"/>
        </w:rPr>
        <w:t>Канеловского</w:t>
      </w:r>
      <w:r>
        <w:rPr>
          <w:sz w:val="28"/>
          <w:szCs w:val="28"/>
          <w:lang w:eastAsia="ru-RU"/>
        </w:rPr>
        <w:t xml:space="preserve"> сельского поселения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33.1</w:t>
      </w:r>
      <w:r w:rsidRPr="00B13230">
        <w:rPr>
          <w:sz w:val="28"/>
          <w:szCs w:val="28"/>
          <w:lang w:eastAsia="ru-RU"/>
        </w:rPr>
        <w:t>. В первоочередном порядке в целях обеспечения беспрепятственного проезда транспортных средств и движения пешеходов обеспечивается уборка снега и ликвидация ледовых образований с проезжей части дорог и тротуаров.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33.2</w:t>
      </w:r>
      <w:r w:rsidRPr="00B13230">
        <w:rPr>
          <w:sz w:val="28"/>
          <w:szCs w:val="28"/>
          <w:lang w:eastAsia="ru-RU"/>
        </w:rPr>
        <w:t>. В период зимней уборки внутридворовые проезды должны очищаться от снега. Дорожки и площадки парков, скверов, бульваров должны быть убраны от снега и посыпаны противогололедным материалом в случае гололеда. Садовые диваны, урны и малые архитектурные формы, а также пространство вокруг них, подходы к ним</w:t>
      </w:r>
      <w:r>
        <w:rPr>
          <w:sz w:val="28"/>
          <w:szCs w:val="28"/>
          <w:lang w:eastAsia="ru-RU"/>
        </w:rPr>
        <w:t>,</w:t>
      </w:r>
      <w:r w:rsidRPr="00B13230">
        <w:rPr>
          <w:sz w:val="28"/>
          <w:szCs w:val="28"/>
          <w:lang w:eastAsia="ru-RU"/>
        </w:rPr>
        <w:t xml:space="preserve"> должны быть очищены от снега и наледи.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33.3</w:t>
      </w:r>
      <w:r w:rsidRPr="00B13230">
        <w:rPr>
          <w:sz w:val="28"/>
          <w:szCs w:val="28"/>
          <w:lang w:eastAsia="ru-RU"/>
        </w:rPr>
        <w:t>. При уборке дорожек в парках, лесопарках, садах, скверах, бульварах и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33.4</w:t>
      </w:r>
      <w:r w:rsidRPr="00B13230">
        <w:rPr>
          <w:sz w:val="28"/>
          <w:szCs w:val="28"/>
          <w:lang w:eastAsia="ru-RU"/>
        </w:rPr>
        <w:t>. Запрещается: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а) выдвигать или перемещать на проезжую часть магистралей, улиц и проездов снег, счищаемый с внутриквартальных, придомовых территорий, территорий хозяйствующих субъектов;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б) осуществлять роторную переброску и перемещение загрязненного снега, а также осколков льда на газоны, цветники, кустарники и другие зеленые насаждения;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в) организовывать складирование (свалки) снега в местах, не установленных решением администрации </w:t>
      </w:r>
      <w:r w:rsidR="004A73B5">
        <w:rPr>
          <w:sz w:val="28"/>
          <w:szCs w:val="28"/>
          <w:lang w:eastAsia="ru-RU"/>
        </w:rPr>
        <w:t>Канеловского</w:t>
      </w:r>
      <w:r>
        <w:rPr>
          <w:sz w:val="28"/>
          <w:szCs w:val="28"/>
          <w:lang w:eastAsia="ru-RU"/>
        </w:rPr>
        <w:t xml:space="preserve"> сельского поселения.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33.5</w:t>
      </w:r>
      <w:r w:rsidRPr="00B13230">
        <w:rPr>
          <w:sz w:val="28"/>
          <w:szCs w:val="28"/>
          <w:lang w:eastAsia="ru-RU"/>
        </w:rPr>
        <w:t>. 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33.6</w:t>
      </w:r>
      <w:r w:rsidRPr="00B13230">
        <w:rPr>
          <w:sz w:val="28"/>
          <w:szCs w:val="28"/>
          <w:lang w:eastAsia="ru-RU"/>
        </w:rPr>
        <w:t>. Формирование снежных валов не допускается на перекрестках, вблизи железнодорожных переездов и на тротуарах.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33.7</w:t>
      </w:r>
      <w:r w:rsidRPr="00B13230">
        <w:rPr>
          <w:sz w:val="28"/>
          <w:szCs w:val="28"/>
          <w:lang w:eastAsia="ru-RU"/>
        </w:rPr>
        <w:t>. Вывоз снега с улиц и проездов осуществляется в первую очередь от остановок общественного пассажирского транспорта, наземных пешеходных пер</w:t>
      </w:r>
      <w:r>
        <w:rPr>
          <w:sz w:val="28"/>
          <w:szCs w:val="28"/>
          <w:lang w:eastAsia="ru-RU"/>
        </w:rPr>
        <w:t>еходов,</w:t>
      </w:r>
      <w:r w:rsidRPr="00B13230">
        <w:rPr>
          <w:sz w:val="28"/>
          <w:szCs w:val="28"/>
          <w:lang w:eastAsia="ru-RU"/>
        </w:rPr>
        <w:t xml:space="preserve"> мест массового посещения граждан, въездов на территории социально значимых объектов в течение суток после окончания снегопада.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33.8</w:t>
      </w:r>
      <w:r w:rsidRPr="00B13230">
        <w:rPr>
          <w:sz w:val="28"/>
          <w:szCs w:val="28"/>
          <w:lang w:eastAsia="ru-RU"/>
        </w:rPr>
        <w:t>. Места временного складирования снега после снеготаяния должны быть очищены от мусора и благоустроены.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33.9</w:t>
      </w:r>
      <w:r w:rsidRPr="00B13230">
        <w:rPr>
          <w:sz w:val="28"/>
          <w:szCs w:val="28"/>
          <w:lang w:eastAsia="ru-RU"/>
        </w:rPr>
        <w:t>. В зимнее время должна быть организована своевременная очистка кровель зданий от снега и ледовых образований.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34</w:t>
      </w:r>
      <w:r w:rsidRPr="00B13230">
        <w:rPr>
          <w:sz w:val="28"/>
          <w:szCs w:val="28"/>
          <w:lang w:eastAsia="ru-RU"/>
        </w:rPr>
        <w:t>. Период летней уборки устанавливается с 16 апреля по 31 октября текущего календарного года.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34.1</w:t>
      </w:r>
      <w:r w:rsidRPr="00B13230">
        <w:rPr>
          <w:sz w:val="28"/>
          <w:szCs w:val="28"/>
          <w:lang w:eastAsia="ru-RU"/>
        </w:rPr>
        <w:t>. Запрещается: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lastRenderedPageBreak/>
        <w:t>а) выдвигать или перемещать на проезжую часть улиц, дорог, внутриквартальных проездов отходы производства и потребления, смет, счищаемый с придомовых территорий, тротуаров и внутриквартальных проездов;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б) сжигать листву, производственные отходы на территориях хозяйствующих субъектов и частных домовладений;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в) выбрасывать жидкие бытовые, пищевые и другие виды отходов, а также закапывать или сжигать их в не предназначенных для этих целей местах.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B13230">
        <w:rPr>
          <w:sz w:val="28"/>
          <w:szCs w:val="28"/>
          <w:lang w:eastAsia="ru-RU"/>
        </w:rPr>
        <w:t>4.</w:t>
      </w:r>
      <w:r>
        <w:rPr>
          <w:sz w:val="28"/>
          <w:szCs w:val="28"/>
          <w:lang w:eastAsia="ru-RU"/>
        </w:rPr>
        <w:t>2.</w:t>
      </w:r>
      <w:r w:rsidRPr="00B13230">
        <w:rPr>
          <w:sz w:val="28"/>
          <w:szCs w:val="28"/>
          <w:lang w:eastAsia="ru-RU"/>
        </w:rPr>
        <w:t xml:space="preserve"> В период листопада производятся сгребание и вывоз опавших листьев с проезжей части дорог и придомовых территорий. Сгребание листвы к комлевой части деревьев и кустарников запрещается.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3</w:t>
      </w:r>
      <w:r w:rsidRPr="00B13230">
        <w:rPr>
          <w:sz w:val="28"/>
          <w:szCs w:val="28"/>
          <w:lang w:eastAsia="ru-RU"/>
        </w:rPr>
        <w:t>5. Мойка дорожных покрытий площадей и улиц производится в ночное время.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B13230">
        <w:rPr>
          <w:sz w:val="28"/>
          <w:szCs w:val="28"/>
          <w:lang w:eastAsia="ru-RU"/>
        </w:rPr>
        <w:t>6. Смет и мусор, выбитые при уборке или мойке проезжей части на тротуары, газоны, посадочные площадки, павильоны остановок общественного пассажирского транспорта, близко расположенные фасады зданий, объекты торговли и другие объекты подлежат уборке лицом, осуществляющим уборку проезжей части.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B13230">
        <w:rPr>
          <w:sz w:val="28"/>
          <w:szCs w:val="28"/>
          <w:lang w:eastAsia="ru-RU"/>
        </w:rPr>
        <w:t>7. Тротуары и расположенные на них остановки должны быть очищены от грунтово-песчаных наносов, видимого мусора и промыты.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B13230">
        <w:rPr>
          <w:sz w:val="28"/>
          <w:szCs w:val="28"/>
          <w:lang w:eastAsia="ru-RU"/>
        </w:rPr>
        <w:t>8. Производство работ по сбору и вывозу мусора осуществляется уполномоченными организациями муниципально</w:t>
      </w:r>
      <w:r>
        <w:rPr>
          <w:sz w:val="28"/>
          <w:szCs w:val="28"/>
          <w:lang w:eastAsia="ru-RU"/>
        </w:rPr>
        <w:t>го образования Староминский район</w:t>
      </w:r>
      <w:r w:rsidRPr="00B13230">
        <w:rPr>
          <w:sz w:val="28"/>
          <w:szCs w:val="28"/>
          <w:lang w:eastAsia="ru-RU"/>
        </w:rPr>
        <w:t>, собственниками и пользователями зданий, строений, сооружений, земельных участков самостоятельно или на основании договоров со специализированными организациями, а после заключения соглашения между органом исполни</w:t>
      </w:r>
      <w:r>
        <w:rPr>
          <w:sz w:val="28"/>
          <w:szCs w:val="28"/>
          <w:lang w:eastAsia="ru-RU"/>
        </w:rPr>
        <w:t>тельной власти Краснодарского края</w:t>
      </w:r>
      <w:r w:rsidRPr="00B13230">
        <w:rPr>
          <w:sz w:val="28"/>
          <w:szCs w:val="28"/>
          <w:lang w:eastAsia="ru-RU"/>
        </w:rPr>
        <w:t xml:space="preserve"> и региональным оператором по обращению с ТКО, а также утвержденного единого тарифа на услугу по обращению с ТКО</w:t>
      </w:r>
      <w:r>
        <w:rPr>
          <w:sz w:val="28"/>
          <w:szCs w:val="28"/>
          <w:lang w:eastAsia="ru-RU"/>
        </w:rPr>
        <w:t xml:space="preserve"> на территории Староминского района</w:t>
      </w:r>
      <w:r w:rsidRPr="00B13230">
        <w:rPr>
          <w:sz w:val="28"/>
          <w:szCs w:val="28"/>
          <w:lang w:eastAsia="ru-RU"/>
        </w:rPr>
        <w:t xml:space="preserve"> - исполнителем коммунальной услуги по обращению с твердыми коммунальными отходами.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B13230">
        <w:rPr>
          <w:sz w:val="28"/>
          <w:szCs w:val="28"/>
          <w:lang w:eastAsia="ru-RU"/>
        </w:rPr>
        <w:t>9. Обязанность по уборке мусора, просыпавшегося при выгрузке из контейнеров в мусоровоз или загрузке бункера, возлагается на хозяйствующий субъект, осуществляющий вывоз мусора.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4</w:t>
      </w:r>
      <w:r w:rsidRPr="00B13230">
        <w:rPr>
          <w:sz w:val="28"/>
          <w:szCs w:val="28"/>
          <w:lang w:eastAsia="ru-RU"/>
        </w:rPr>
        <w:t>0. Переполнение контейнеров, бункеров-накопителей мусором не допускается.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 xml:space="preserve">Контейнеры и бункеры-накопители размещаются (устанавливаются) на специально оборудованных контейнерных площадках. Места размещения и тип ограждения определяются администрацией </w:t>
      </w:r>
      <w:r w:rsidR="004A73B5">
        <w:rPr>
          <w:sz w:val="28"/>
          <w:szCs w:val="28"/>
          <w:lang w:eastAsia="ru-RU"/>
        </w:rPr>
        <w:t>Канеловского</w:t>
      </w:r>
      <w:r w:rsidRPr="00AC28AA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в соответствии с законодательством.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Расстановка контейнеров и бункеров-накопителей предусматривается у скамей, некапитальных нестационарных сооружений и уличного технического оборудования, ориентированных на продажу продуктов питания на остановках общественного транспорта.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 xml:space="preserve">Количество и объем контейнеров определяются в соответствии с требованиями законодательства об отходах производства и потребления. Размер контейнерной площадки определяется исходя из задач, габаритов и количества контейнеров, </w:t>
      </w:r>
      <w:r w:rsidRPr="00B13230">
        <w:rPr>
          <w:sz w:val="28"/>
          <w:szCs w:val="28"/>
          <w:lang w:eastAsia="ru-RU"/>
        </w:rPr>
        <w:lastRenderedPageBreak/>
        <w:t xml:space="preserve">используемых для складирования отходов, но не более предусмотренного санитарно-эпидемиологическими требованиями. Запрещается самовольная установка контейнеров и бункеров-накопителей без согласования с администрацией </w:t>
      </w:r>
      <w:r w:rsidR="004A73B5">
        <w:rPr>
          <w:sz w:val="28"/>
          <w:szCs w:val="28"/>
          <w:lang w:eastAsia="ru-RU"/>
        </w:rPr>
        <w:t>Канеловского</w:t>
      </w:r>
      <w:r>
        <w:rPr>
          <w:sz w:val="28"/>
          <w:szCs w:val="28"/>
          <w:lang w:eastAsia="ru-RU"/>
        </w:rPr>
        <w:t xml:space="preserve"> сельского поселения.</w:t>
      </w:r>
      <w:r w:rsidRPr="00B13230">
        <w:rPr>
          <w:sz w:val="28"/>
          <w:szCs w:val="28"/>
          <w:lang w:eastAsia="ru-RU"/>
        </w:rPr>
        <w:t xml:space="preserve"> Допускается временная установка на придомовых территориях контейнеров и бункеров-накопителей для сбора строительного мусора вблизи мест производства ремонтных, аварийных работ и работ по уборке территории при отсутствии на указанных территориях оборудованных площадок для установки контейнеров и бункеров-накопителей. Места временной установки контейнеров и бункеров-накопителей должны быть согласованы с собственником, владельцем, пользователем территории.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Контейнеры и бункеры-накопители должны быть оборудованы в соответствии с законодательством и содержаться в технически исправном состоянии.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На контейнерной площадке должен быть размещен график вывоза мусора с указанием наименования и контактных телефонов хозяйствующего субъекта, осуществляющего вывоз, а также информация, предостерегающая владельцев автотранспорта о недопустимости загромождения подъезда специализированного автотранспорта, разгружающего контейнеры. Очистка урн производится по мере их заполнения, но не реже одного раза в день.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41</w:t>
      </w:r>
      <w:r w:rsidRPr="00B13230">
        <w:rPr>
          <w:sz w:val="28"/>
          <w:szCs w:val="28"/>
          <w:lang w:eastAsia="ru-RU"/>
        </w:rPr>
        <w:t xml:space="preserve">. Собственники и (или) иные законные владельцы зданий, строений, сооружений, земельных участков (лица, ответственные за эксплуатацию здания, строения, сооружения)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принимать участие, в том числе финансовое, в содержании прилегающих территорий в случаях и порядке, которые определяются правилами благоустройства территории </w:t>
      </w:r>
      <w:r w:rsidR="004A73B5">
        <w:rPr>
          <w:sz w:val="28"/>
          <w:szCs w:val="28"/>
          <w:lang w:eastAsia="ru-RU"/>
        </w:rPr>
        <w:t>Канеловского</w:t>
      </w:r>
      <w:r>
        <w:rPr>
          <w:sz w:val="28"/>
          <w:szCs w:val="28"/>
          <w:lang w:eastAsia="ru-RU"/>
        </w:rPr>
        <w:t xml:space="preserve"> сельского поселения.</w:t>
      </w:r>
      <w:r w:rsidR="00C9796B"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 xml:space="preserve">Проведение дополнительных работ по благоустройству прилегающих территорий, их виды (объем и периодичность) оформляются соглашением между администрацией </w:t>
      </w:r>
      <w:r w:rsidR="004A73B5">
        <w:rPr>
          <w:sz w:val="28"/>
          <w:szCs w:val="28"/>
          <w:lang w:eastAsia="ru-RU"/>
        </w:rPr>
        <w:t>Канеловского</w:t>
      </w:r>
      <w:r w:rsidRPr="00AC28AA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и собственником и (или) иным законным владельцем (лицом, ответственным за эксплуатацию здания, строения, сооружения).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42</w:t>
      </w:r>
      <w:r w:rsidRPr="00B13230">
        <w:rPr>
          <w:sz w:val="28"/>
          <w:szCs w:val="28"/>
          <w:lang w:eastAsia="ru-RU"/>
        </w:rPr>
        <w:t>. Порядок содержания прилегающих территорий: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- территории предприятий промышленности, торговли, общественного питания, транспорта - участки в пределах отведенного земельного участка, а также территории шириной 30 метров при отсутствии соседних землепользователей;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- территории предприятий мелкорозничной торговли (ларьки, киоски, павильоны летние кафе и другие объекты временной уличной торговли) - земельные участки в пределах 10 метров от торговой точки (по всему периметру до проезжей части дороги);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- территории учреждений соц</w:t>
      </w:r>
      <w:r>
        <w:rPr>
          <w:sz w:val="28"/>
          <w:szCs w:val="28"/>
          <w:lang w:eastAsia="ru-RU"/>
        </w:rPr>
        <w:t xml:space="preserve">иальной </w:t>
      </w:r>
      <w:r w:rsidRPr="00B13230">
        <w:rPr>
          <w:sz w:val="28"/>
          <w:szCs w:val="28"/>
          <w:lang w:eastAsia="ru-RU"/>
        </w:rPr>
        <w:t xml:space="preserve">сферы (школы, дошкольные учреждения, учреждения культуры, здравоохранения, физической культуры и спорта) - закрепляются участки в пределах землеотвода, а также </w:t>
      </w:r>
      <w:r w:rsidRPr="00B13230">
        <w:rPr>
          <w:sz w:val="28"/>
          <w:szCs w:val="28"/>
          <w:lang w:eastAsia="ru-RU"/>
        </w:rPr>
        <w:lastRenderedPageBreak/>
        <w:t>территория шириной 25 метров при отсутствии соседних землепользователей;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- территории отдельно стоящих информационных и рекламных конструкций - прилегающая территория по периметру в пределах 5 метров;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- территории автостоянок, автозаправочных комплексов и предприятий по продаже, обслуживанию и ремонту автотранспорта - прилегающая территория по периметру в пределах 25 метров;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- территории контейнерных площадок по периметру в пределах 5 метров;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- территории частных домовладений - участки в границах землеотвода, а также прилегающая территория шириной 15 метров (по всему периметру до проезжей части дороги) при отсутствии соседних землепользователей;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- территории многоквартирных жилых домов, домов, находящихся в непосредственном управлении гражданами, - в пределах 25 метров от жилого дома при отсутствии соседних землепользователей (со стороны улицы до проезжей части дороги, включая тротуары) или в границах, определенных на основании данных государственного кадастрового учета, либо соглашения (договор) с органом местного самоуправления о содержании прилегающей территории;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- территории гаражно-строительных кооперативов, дачных и огороднических товариществ – участки в границах землеотвода, а также прилегающая территория шириной 20 метров; 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- на строительных площадках - территория не менее 15 метров от ограждения стройки по всему периметру;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- территории иных объектов недвижимости - земельные участки, а также прилегающая территория шириной 15 метров (по всему периметру - до проезжей части дороги).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43</w:t>
      </w:r>
      <w:r w:rsidRPr="00B13230">
        <w:rPr>
          <w:sz w:val="28"/>
          <w:szCs w:val="28"/>
          <w:lang w:eastAsia="ru-RU"/>
        </w:rPr>
        <w:t>. Обязанности по организации и (или) производству работ в соответствии с законодательством возлагаются: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а) по уборке и содержанию мест производства земляных, строительных, дорожно-ремонтных работ, работ по ремонту инженерных сетей и коммуникаций, фасадов и иных элементов строений, зданий и сооружений, установки средств размещения информации, рекламных конструкций, а также прилегающей территории - на заказчиков и (или) производителей работ;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б) по содержанию объектов капитального строительства и объектов инфраструктуры - на собственников, владельцев, пользователей указанных объектов, а по бесхозяйным объектам - на собственников, владельцев, пользователей земельных участков, на которых они расположены, а также прилегающей территории;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в) по уборке и содержанию мест временной уличной торговли, территорий, прилегающих к объектам торговли (торговые павильоны, торговые комплексы, палатки, киоски, и т.п.) - на собственников, владельцев или пользователей объектов торговли;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г) по уборке и содержанию неиспользуемых и не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 xml:space="preserve">осваиваемых территорий, территорий после сноса строений - на собственников, владельцев, </w:t>
      </w:r>
      <w:r w:rsidRPr="00B13230">
        <w:rPr>
          <w:sz w:val="28"/>
          <w:szCs w:val="28"/>
          <w:lang w:eastAsia="ru-RU"/>
        </w:rPr>
        <w:lastRenderedPageBreak/>
        <w:t>пользователей данной территории, организации, выполняющие работы по сносу строений;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д) по уборке и содержанию территории автозаправочных станций, станций технического обслуживания, мест мойки автотранспорта, автозаправочных комплексов, рынков, торговых и развлекательных центров и прилегающих к ним территорий, туалетных кабин, расположенных на этих объектах, а также въездов и выездов к этим объектам - на собственников, владельцев или пользователей указанных объектов;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е) по уборке и содержанию территорий юридических лиц (индивидуальных предпринимателей), физических лиц и прилегающей территории - на собственника, владельца или пользователя указанной территории;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ж) по уборке и содержанию водных объектов в зонах отдыха и прилегающих к ним территорий - на собственников (владельцев) указанных зон или на организации, за которыми зоны отдыха закреплены на праве оперативного управления или хозяйственного ведения;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з) по содержанию частного домовладения, хозяйственных строений и сооружений, ограждений и прилегающей территории со стороны дорог, улиц (переулков, проходов, проездов) - на собственников, владельцев или пользователей указанных объектов;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и) по содержанию прилегающих территорий к полосам отвода автомобильных и железных дорог, опорам линий электропередачи, линий связи, трубопроводов, - на собственников, владельцев автомобильных и железных дорог, линий электропередачи, линий связи, трубопроводов;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к) по благоустройству и содержанию родников и водных источников, уборке прилегающей территории - на собственников, владельцев, пользователей земельных участков, на которых они расположены.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44</w:t>
      </w:r>
      <w:r w:rsidRPr="00B13230">
        <w:rPr>
          <w:sz w:val="28"/>
          <w:szCs w:val="28"/>
          <w:lang w:eastAsia="ru-RU"/>
        </w:rPr>
        <w:t>. В соответствии с законодательством на прилегающих территориях многоквартирных домов ответственными за благоустройство прилегающей территории являются: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а) организации, осуществляющие управление многоквартирными домами;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б) товарищества собственников жилья или кооперативы (жилищные или иные специализированные потребительские кооперативы), осуществляющие управление многоквартирными домами;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в) собственники помещений, если они избрали непосредственную форму управления многоквартирным домом и если иное не установлено договором.</w:t>
      </w:r>
    </w:p>
    <w:p w:rsidR="00355ACE" w:rsidRPr="00355ACE" w:rsidRDefault="00355ACE" w:rsidP="00355ACE">
      <w:pPr>
        <w:ind w:firstLine="851"/>
        <w:jc w:val="both"/>
        <w:rPr>
          <w:sz w:val="28"/>
          <w:szCs w:val="28"/>
          <w:lang w:eastAsia="ru-RU"/>
        </w:rPr>
      </w:pPr>
      <w:r w:rsidRPr="00355ACE">
        <w:rPr>
          <w:sz w:val="28"/>
          <w:szCs w:val="28"/>
          <w:lang w:eastAsia="ru-RU"/>
        </w:rPr>
        <w:t>45. Собственники и (или) иные законные владельцы зданий, строений, сооружений, земельных участков на территории, находящейся у них в собственности</w:t>
      </w:r>
      <w:r>
        <w:rPr>
          <w:sz w:val="28"/>
          <w:szCs w:val="28"/>
          <w:lang w:eastAsia="ru-RU"/>
        </w:rPr>
        <w:t xml:space="preserve"> </w:t>
      </w:r>
      <w:r w:rsidRPr="00355ACE">
        <w:rPr>
          <w:sz w:val="28"/>
          <w:szCs w:val="28"/>
          <w:lang w:eastAsia="ru-RU"/>
        </w:rPr>
        <w:t xml:space="preserve">в соответствии с законодательством: </w:t>
      </w:r>
    </w:p>
    <w:p w:rsidR="00355ACE" w:rsidRPr="00355ACE" w:rsidRDefault="00355ACE" w:rsidP="00355ACE">
      <w:pPr>
        <w:jc w:val="both"/>
        <w:rPr>
          <w:sz w:val="28"/>
          <w:szCs w:val="28"/>
          <w:lang w:eastAsia="ru-RU"/>
        </w:rPr>
      </w:pPr>
      <w:r w:rsidRPr="00355ACE">
        <w:rPr>
          <w:sz w:val="28"/>
          <w:szCs w:val="28"/>
          <w:lang w:eastAsia="ru-RU"/>
        </w:rPr>
        <w:t>а) проводят мероприятия по обустройству цветников и газонов, регулярно проводят работы по поддержанию надлежащего состояния объектов благоустройства;</w:t>
      </w:r>
    </w:p>
    <w:p w:rsidR="00355ACE" w:rsidRPr="00355ACE" w:rsidRDefault="00355ACE" w:rsidP="00355ACE">
      <w:pPr>
        <w:jc w:val="both"/>
        <w:rPr>
          <w:sz w:val="28"/>
          <w:szCs w:val="28"/>
          <w:lang w:eastAsia="ru-RU"/>
        </w:rPr>
      </w:pPr>
      <w:r w:rsidRPr="00355ACE">
        <w:rPr>
          <w:sz w:val="28"/>
          <w:szCs w:val="28"/>
          <w:lang w:eastAsia="ru-RU"/>
        </w:rPr>
        <w:t xml:space="preserve">б) обеспечивают сохранность зеленых насаждений; обеспечивают квалифицированный уход за зелеными насаждениями, дорожками и оборудованием, не допускают складирования на зеленые насаждения мусора, строительных материалов, изделий и конструкций; производят комплексный </w:t>
      </w:r>
      <w:r w:rsidRPr="00355ACE">
        <w:rPr>
          <w:sz w:val="28"/>
          <w:szCs w:val="28"/>
          <w:lang w:eastAsia="ru-RU"/>
        </w:rPr>
        <w:lastRenderedPageBreak/>
        <w:t>уход за газонами, систематический покос газонов и иной травянистой растительности;</w:t>
      </w:r>
    </w:p>
    <w:p w:rsidR="00355ACE" w:rsidRPr="00B13230" w:rsidRDefault="00355ACE" w:rsidP="00355ACE">
      <w:pPr>
        <w:jc w:val="both"/>
        <w:rPr>
          <w:sz w:val="28"/>
          <w:szCs w:val="28"/>
          <w:lang w:eastAsia="ru-RU"/>
        </w:rPr>
      </w:pPr>
      <w:r w:rsidRPr="00355ACE">
        <w:rPr>
          <w:sz w:val="28"/>
          <w:szCs w:val="28"/>
          <w:lang w:eastAsia="ru-RU"/>
        </w:rPr>
        <w:t>в) производят уборку территории.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46</w:t>
      </w:r>
      <w:r w:rsidRPr="00B13230">
        <w:rPr>
          <w:sz w:val="28"/>
          <w:szCs w:val="28"/>
          <w:lang w:eastAsia="ru-RU"/>
        </w:rPr>
        <w:t>. Мероприятия по уборке прилегающих территорий в летний период включают в себя: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а) своевременное скашивание газонных трав (высота травостоя не должна превышать 20 см), уничтожение сорных и карантинных растений;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б) своевременную обрезку ветвей деревьев, кустарников, нависающих на высоте менее 2 метров над тротуарами и пешеходными дорожками с грунтовым и твердым покрытием;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в) уборку и вывоз скошенной травы;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г) подметание прилегающих территорий от смета, пыли и мелкого бытового мусора, их мойка;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д) своевременный вывоз и размещение мусора, уличного смета, отходов в отведенных местах;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е) уборку бордюров от песка, мусора;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ж) сгребание и вывоз опавших листьев с прилегающих территорий в период листопада;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з) мойку дорожных покрытий площадей и улиц.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47</w:t>
      </w:r>
      <w:r w:rsidRPr="00B13230">
        <w:rPr>
          <w:sz w:val="28"/>
          <w:szCs w:val="28"/>
          <w:lang w:eastAsia="ru-RU"/>
        </w:rPr>
        <w:t>. Мероприятия по уборке прилегающих территорий в зимний период включают в себя: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</w:t>
      </w:r>
      <w:r w:rsidRPr="00B13230">
        <w:rPr>
          <w:sz w:val="28"/>
          <w:szCs w:val="28"/>
          <w:lang w:eastAsia="ru-RU"/>
        </w:rPr>
        <w:t>) посыпку участков прохода и подхода к объектам торговли (магазинам, ларькам, рынкам) организациям противогололедными материалами;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</w:t>
      </w:r>
      <w:r w:rsidRPr="00B13230">
        <w:rPr>
          <w:sz w:val="28"/>
          <w:szCs w:val="28"/>
          <w:lang w:eastAsia="ru-RU"/>
        </w:rPr>
        <w:t>) очистку от снега и льда тротуаров и пешеходных дорожек с грунтовым и твердым покрытием.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48</w:t>
      </w:r>
      <w:r w:rsidRPr="00B13230">
        <w:rPr>
          <w:sz w:val="28"/>
          <w:szCs w:val="28"/>
          <w:lang w:eastAsia="ru-RU"/>
        </w:rPr>
        <w:t>. Участниками деятельности по благоустройству могут быть: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а) граждане, которые формируют запрос на благоустройство и принимают участие в оценке предлагаемых решений, участвуют в отдельных случаях в выполнении работ;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б) представители органов местного самоуправления </w:t>
      </w:r>
      <w:r w:rsidR="004A73B5">
        <w:rPr>
          <w:sz w:val="28"/>
          <w:szCs w:val="28"/>
          <w:lang w:eastAsia="ru-RU"/>
        </w:rPr>
        <w:t>Канеловского</w:t>
      </w:r>
      <w:r w:rsidRPr="00AC28AA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(формируют техническое задание, выбирают исполнителей и обеспечивают финансирование);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в) хозяйствующие субъекты, осуществляющие деятельность на территории муниципального образования (могут соучаствовать в формировании запроса на благоустройство, а также в финансировании мероприятий по благоустройству);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г) представители профессионального сообщества, в том числе архитекторы и дизайнеры (разрабатывают концепции объектов благоустройства и создают рабочую документацию);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д) исполнители работ, в том числе строители, производители малых архитектурных форм.</w:t>
      </w:r>
    </w:p>
    <w:p w:rsidR="00051C0A" w:rsidRDefault="00051C0A" w:rsidP="00051C0A">
      <w:pPr>
        <w:ind w:firstLine="851"/>
        <w:jc w:val="both"/>
        <w:rPr>
          <w:rFonts w:eastAsia="Calibri"/>
          <w:bCs/>
          <w:kern w:val="36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49</w:t>
      </w:r>
      <w:r w:rsidRPr="00B13230">
        <w:rPr>
          <w:sz w:val="28"/>
          <w:szCs w:val="28"/>
          <w:lang w:eastAsia="ru-RU"/>
        </w:rPr>
        <w:t>.</w:t>
      </w:r>
      <w:r w:rsidRPr="00B35EDA">
        <w:rPr>
          <w:rFonts w:eastAsia="Calibri"/>
          <w:bCs/>
          <w:kern w:val="36"/>
          <w:sz w:val="28"/>
          <w:szCs w:val="28"/>
          <w:lang w:eastAsia="ru-RU"/>
        </w:rPr>
        <w:t xml:space="preserve"> </w:t>
      </w:r>
      <w:r w:rsidRPr="00173294">
        <w:rPr>
          <w:rFonts w:eastAsia="Calibri"/>
          <w:bCs/>
          <w:kern w:val="36"/>
          <w:sz w:val="28"/>
          <w:szCs w:val="28"/>
          <w:lang w:eastAsia="ru-RU"/>
        </w:rPr>
        <w:t xml:space="preserve">Порядок и механизмы общественного участия в процессе благоустройства.         </w:t>
      </w:r>
    </w:p>
    <w:p w:rsidR="00051C0A" w:rsidRPr="00B35EDA" w:rsidRDefault="00051C0A" w:rsidP="00051C0A">
      <w:pPr>
        <w:jc w:val="both"/>
        <w:rPr>
          <w:rFonts w:eastAsia="Calibri"/>
          <w:bCs/>
          <w:kern w:val="36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49.1.</w:t>
      </w:r>
      <w:r w:rsidRPr="00B13230">
        <w:rPr>
          <w:sz w:val="28"/>
          <w:szCs w:val="28"/>
          <w:lang w:eastAsia="ru-RU"/>
        </w:rPr>
        <w:t xml:space="preserve">Участие граждан (непосредственное или опосредованное) в деятельности по благоустройству осуществляется путем принятия в </w:t>
      </w:r>
      <w:r w:rsidRPr="00B13230">
        <w:rPr>
          <w:sz w:val="28"/>
          <w:szCs w:val="28"/>
          <w:lang w:eastAsia="ru-RU"/>
        </w:rPr>
        <w:lastRenderedPageBreak/>
        <w:t xml:space="preserve">установленных формах решений и через вовлечение общественных организаций, общественное соучастие в реализацию проектов. Форма участия определяется администрацией </w:t>
      </w:r>
      <w:r w:rsidR="004A73B5">
        <w:rPr>
          <w:sz w:val="28"/>
          <w:szCs w:val="28"/>
          <w:lang w:eastAsia="ru-RU"/>
        </w:rPr>
        <w:t>Канеловского</w:t>
      </w:r>
      <w:r w:rsidRPr="00AC28AA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в зависимости от особенностей проекта по благоустройству муниципального образования и включает в себя: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а) совместное определение целей и задач по развитию территории;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б) определение основных видов активности, функциональных зон общественных пространств;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в) обсуждение и выбор типа оборудования, некапитальных объектов, малых архитектурных форм, материалов;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г) консультации с экспертами в выборе типов покрытий, типов озеленения, типов освещения и осветительного оборудования и т.д.;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д) участие в разработке проекта (дизайн-проекта);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е) одобрение проектных решений участниками процесса проектирования и будущими пользователями;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ж) осуществление общественного контроля над процессом реализации проекта и над процессом эксплуатации территории.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49.2. </w:t>
      </w:r>
      <w:r w:rsidRPr="00B13230">
        <w:rPr>
          <w:sz w:val="28"/>
          <w:szCs w:val="28"/>
          <w:lang w:eastAsia="ru-RU"/>
        </w:rPr>
        <w:t>К механизмам участия в деятельности по благоустройству относятся: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а) обсуждение проектов благоустройства в различных форматах (интерактивном, общественные обсуждения, дизайн-игры, проектные мастерские, школьные проекты);</w:t>
      </w:r>
    </w:p>
    <w:p w:rsidR="00051C0A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б) общественный контроль в соответствии с требованиями Федерального </w:t>
      </w:r>
      <w:hyperlink r:id="rId12" w:history="1">
        <w:r w:rsidRPr="009B27AD">
          <w:rPr>
            <w:sz w:val="28"/>
            <w:szCs w:val="28"/>
            <w:lang w:eastAsia="ru-RU"/>
          </w:rPr>
          <w:t>закона</w:t>
        </w:r>
      </w:hyperlink>
      <w:r w:rsidRPr="00B13230">
        <w:rPr>
          <w:sz w:val="28"/>
          <w:szCs w:val="28"/>
          <w:lang w:eastAsia="ru-RU"/>
        </w:rPr>
        <w:t xml:space="preserve"> от 21 июля 2014 года N 212-ФЗ "Об основах общественного контроля в Российской Федерации".</w:t>
      </w:r>
    </w:p>
    <w:p w:rsidR="00051C0A" w:rsidRPr="00B35EDA" w:rsidRDefault="00051C0A" w:rsidP="00051C0A">
      <w:pPr>
        <w:ind w:firstLine="851"/>
        <w:jc w:val="both"/>
        <w:rPr>
          <w:rFonts w:eastAsia="Calibri"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50</w:t>
      </w:r>
      <w:r>
        <w:rPr>
          <w:rFonts w:eastAsia="Calibri"/>
          <w:bCs/>
          <w:sz w:val="28"/>
          <w:szCs w:val="28"/>
          <w:lang w:eastAsia="ru-RU"/>
        </w:rPr>
        <w:t xml:space="preserve">. </w:t>
      </w:r>
      <w:r w:rsidRPr="00173294">
        <w:rPr>
          <w:rFonts w:eastAsia="Calibri"/>
          <w:bCs/>
          <w:sz w:val="28"/>
          <w:szCs w:val="28"/>
          <w:lang w:eastAsia="ru-RU"/>
        </w:rPr>
        <w:t>Формы общественного участия</w:t>
      </w:r>
      <w:r>
        <w:rPr>
          <w:rFonts w:eastAsia="Calibri"/>
          <w:sz w:val="28"/>
          <w:szCs w:val="28"/>
          <w:lang w:eastAsia="ru-RU"/>
        </w:rPr>
        <w:t>.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50.1.</w:t>
      </w:r>
      <w:r w:rsidRPr="00173294">
        <w:rPr>
          <w:rFonts w:eastAsia="Calibri"/>
          <w:sz w:val="28"/>
          <w:szCs w:val="28"/>
          <w:lang w:eastAsia="ru-RU"/>
        </w:rPr>
        <w:t xml:space="preserve"> Все решения, касающиеся благоустройства и развития городской среды, принимаются на общественных обсуждениях, с учетом мнения жителей соответствующих территорий и иных заинтересованных лиц.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50</w:t>
      </w:r>
      <w:r>
        <w:rPr>
          <w:rFonts w:eastAsia="Calibri"/>
          <w:sz w:val="28"/>
          <w:szCs w:val="28"/>
          <w:lang w:eastAsia="ru-RU"/>
        </w:rPr>
        <w:t>.2.</w:t>
      </w:r>
      <w:r w:rsidRPr="00173294">
        <w:rPr>
          <w:rFonts w:eastAsia="Calibri"/>
          <w:sz w:val="28"/>
          <w:szCs w:val="28"/>
          <w:lang w:eastAsia="ru-RU"/>
        </w:rPr>
        <w:t xml:space="preserve">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формы: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>1) совместное определение целей и задач по развитию территории, инвентаризация проблем и потенциалов среды;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>2) определение основных видов активности, функциональных зон общественных пространств, под которыми в целях настоящих Правил понимаются части территории, для которых определены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территории;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>3)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>4) консультации в выборе типов покрытий, с учетом функционального зонирования территории;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>5) консультации по предполагаемым типам озеленения;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lastRenderedPageBreak/>
        <w:t>6) консультации по предполагаемым типам освещения и осветительного оборудования;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>7)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>8)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>9)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либо наблюдательного совета проекта);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>10)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либо наблюдательного совета проекта для проведения регулярной оценки эксплуатации территории).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50</w:t>
      </w:r>
      <w:r>
        <w:rPr>
          <w:rFonts w:eastAsia="Calibri"/>
          <w:sz w:val="28"/>
          <w:szCs w:val="28"/>
          <w:lang w:eastAsia="ru-RU"/>
        </w:rPr>
        <w:t>.3.</w:t>
      </w:r>
      <w:r w:rsidRPr="00173294">
        <w:rPr>
          <w:rFonts w:eastAsia="Calibri"/>
          <w:sz w:val="28"/>
          <w:szCs w:val="28"/>
          <w:lang w:eastAsia="ru-RU"/>
        </w:rPr>
        <w:t xml:space="preserve"> При реализации проектов общественность информируется о планирующихся изменениях и возможности участия в этом процессе.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>Информирование осуществляется путем: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>1) создания единого информационного интернет-ресурса (сайта или приложения), который будет решать задачи по сбору информации, обеспечению «онлайн» участия и регулярного информирования о ходе проекта, с публикацией фото-, видео- и текстовых отчетов по итогам проведения общественных обсуждений;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>2) работы со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>3) вывешивания афиш и объявлений: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>- на информационных досках, расположенных в непосредственной близости к проектируемому объекту (дворовой территории, общественной территории), а также специальных стендах на самом объекте;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>- в наиболее посещаемых местах (общественные и знаковые места и площадки);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>- в холлах значимых и социальных инфраструктурных объектов, расположенных по соседству с проектируемой территорией или на ней (поликлиники, дома культуры, библиотеки, спортивные центры);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>- на площадке проведения общественных обсуждений (в зоне входной группы, на специальных информационных стендах);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>4) 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>5) индивидуальных приглашений участников встречи лично, по электронной почте или телефону;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lastRenderedPageBreak/>
        <w:t>6) установки интерактивных стендов с устройствами для заполнения и сбора небольших анкет,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>7) использования социальных сетей и интернет-ресурсов для донесения информации до различных общественных объединений и профессиональных сообществ;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>8)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</w:t>
      </w:r>
      <w:r>
        <w:rPr>
          <w:sz w:val="28"/>
          <w:szCs w:val="28"/>
          <w:lang w:eastAsia="ru-RU"/>
        </w:rPr>
        <w:t>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51.</w:t>
      </w:r>
      <w:r w:rsidRPr="00B13230">
        <w:rPr>
          <w:sz w:val="28"/>
          <w:szCs w:val="28"/>
          <w:lang w:eastAsia="ru-RU"/>
        </w:rPr>
        <w:t>Виновные в нарушении настоящих Правил привлекаются к ответственности в соответствии с законодательством. Контроль за соблюдением настоящих Правил осуществляется органами местного самоуправления</w:t>
      </w:r>
      <w:r>
        <w:rPr>
          <w:sz w:val="28"/>
          <w:szCs w:val="28"/>
          <w:lang w:eastAsia="ru-RU"/>
        </w:rPr>
        <w:t xml:space="preserve"> </w:t>
      </w:r>
      <w:r w:rsidR="004A73B5">
        <w:rPr>
          <w:sz w:val="28"/>
          <w:szCs w:val="28"/>
          <w:lang w:eastAsia="ru-RU"/>
        </w:rPr>
        <w:t>Канеловского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 xml:space="preserve"> сельского поселения, за исключением случаев, предусмотренных законодательством.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C9796B" w:rsidRDefault="00C9796B" w:rsidP="00C9796B">
      <w:pPr>
        <w:ind w:left="142" w:right="-145"/>
        <w:rPr>
          <w:sz w:val="28"/>
          <w:szCs w:val="28"/>
        </w:rPr>
      </w:pPr>
      <w:r>
        <w:rPr>
          <w:sz w:val="28"/>
          <w:szCs w:val="28"/>
        </w:rPr>
        <w:t xml:space="preserve">Старший инспектор  администрации </w:t>
      </w:r>
    </w:p>
    <w:p w:rsidR="00C9796B" w:rsidRDefault="00C9796B" w:rsidP="00C9796B">
      <w:pPr>
        <w:ind w:left="142" w:right="-145"/>
        <w:rPr>
          <w:sz w:val="28"/>
          <w:szCs w:val="28"/>
        </w:rPr>
      </w:pPr>
      <w:r>
        <w:rPr>
          <w:sz w:val="28"/>
          <w:szCs w:val="28"/>
        </w:rPr>
        <w:t>Канеловского сельского поселения</w:t>
      </w:r>
    </w:p>
    <w:p w:rsidR="00C9796B" w:rsidRDefault="00C9796B" w:rsidP="00C9796B">
      <w:pPr>
        <w:ind w:left="142" w:right="-145"/>
        <w:rPr>
          <w:sz w:val="28"/>
          <w:szCs w:val="28"/>
        </w:rPr>
      </w:pPr>
      <w:r>
        <w:rPr>
          <w:sz w:val="28"/>
          <w:szCs w:val="28"/>
        </w:rPr>
        <w:t>Староминского района                                                                  Волгина Е.В.</w:t>
      </w: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AC21EB" w:rsidRDefault="00AC21EB"/>
    <w:sectPr w:rsidR="00AC21EB" w:rsidSect="00AC21E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72C" w:rsidRDefault="00BD472C" w:rsidP="000B7448">
      <w:r>
        <w:separator/>
      </w:r>
    </w:p>
  </w:endnote>
  <w:endnote w:type="continuationSeparator" w:id="1">
    <w:p w:rsidR="00BD472C" w:rsidRDefault="00BD472C" w:rsidP="000B7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448" w:rsidRDefault="000B7448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448" w:rsidRDefault="000B7448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448" w:rsidRDefault="000B7448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72C" w:rsidRDefault="00BD472C" w:rsidP="000B7448">
      <w:r>
        <w:separator/>
      </w:r>
    </w:p>
  </w:footnote>
  <w:footnote w:type="continuationSeparator" w:id="1">
    <w:p w:rsidR="00BD472C" w:rsidRDefault="00BD472C" w:rsidP="000B74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448" w:rsidRDefault="000B744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448" w:rsidRPr="000B7448" w:rsidRDefault="000B7448" w:rsidP="000B7448">
    <w:pPr>
      <w:pStyle w:val="a5"/>
      <w:jc w:val="right"/>
      <w:rPr>
        <w:sz w:val="36"/>
        <w:szCs w:val="3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448" w:rsidRDefault="000B744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804"/>
    <w:rsid w:val="000302FC"/>
    <w:rsid w:val="000405F3"/>
    <w:rsid w:val="00051C0A"/>
    <w:rsid w:val="000B7448"/>
    <w:rsid w:val="001D1A32"/>
    <w:rsid w:val="00354484"/>
    <w:rsid w:val="00355ACE"/>
    <w:rsid w:val="003760E6"/>
    <w:rsid w:val="0042296C"/>
    <w:rsid w:val="0042483D"/>
    <w:rsid w:val="00444FEE"/>
    <w:rsid w:val="004A73B5"/>
    <w:rsid w:val="004B2E6A"/>
    <w:rsid w:val="005E6B7C"/>
    <w:rsid w:val="006743DF"/>
    <w:rsid w:val="00790DE3"/>
    <w:rsid w:val="007C79BA"/>
    <w:rsid w:val="008F568C"/>
    <w:rsid w:val="009D227E"/>
    <w:rsid w:val="009E0CFD"/>
    <w:rsid w:val="00A30414"/>
    <w:rsid w:val="00A5626B"/>
    <w:rsid w:val="00AC21EB"/>
    <w:rsid w:val="00B56BC4"/>
    <w:rsid w:val="00B72CE9"/>
    <w:rsid w:val="00BC0744"/>
    <w:rsid w:val="00BD472C"/>
    <w:rsid w:val="00C9796B"/>
    <w:rsid w:val="00CD2ED6"/>
    <w:rsid w:val="00DF2AFB"/>
    <w:rsid w:val="00E64804"/>
    <w:rsid w:val="00EA6936"/>
    <w:rsid w:val="00EC469A"/>
    <w:rsid w:val="00F24E55"/>
    <w:rsid w:val="00F71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648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semiHidden/>
    <w:unhideWhenUsed/>
    <w:qFormat/>
    <w:rsid w:val="00E64804"/>
    <w:pPr>
      <w:keepLines w:val="0"/>
      <w:widowControl w:val="0"/>
      <w:numPr>
        <w:ilvl w:val="1"/>
        <w:numId w:val="1"/>
      </w:numPr>
      <w:autoSpaceDE w:val="0"/>
      <w:spacing w:before="0"/>
      <w:jc w:val="center"/>
      <w:outlineLvl w:val="1"/>
    </w:pPr>
    <w:rPr>
      <w:rFonts w:ascii="Times New Roman" w:eastAsia="Times New Roman" w:hAnsi="Times New Roman" w:cs="Times New Roman"/>
      <w:color w:val="auto"/>
      <w:u w:val="single"/>
    </w:rPr>
  </w:style>
  <w:style w:type="paragraph" w:styleId="3">
    <w:name w:val="heading 3"/>
    <w:basedOn w:val="a"/>
    <w:next w:val="a0"/>
    <w:link w:val="30"/>
    <w:semiHidden/>
    <w:unhideWhenUsed/>
    <w:qFormat/>
    <w:rsid w:val="00E64804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E64804"/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character" w:customStyle="1" w:styleId="30">
    <w:name w:val="Заголовок 3 Знак"/>
    <w:basedOn w:val="a1"/>
    <w:link w:val="3"/>
    <w:semiHidden/>
    <w:rsid w:val="00E64804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0">
    <w:name w:val="Body Text"/>
    <w:basedOn w:val="a"/>
    <w:link w:val="a4"/>
    <w:unhideWhenUsed/>
    <w:rsid w:val="00E64804"/>
    <w:pPr>
      <w:widowControl w:val="0"/>
      <w:autoSpaceDE w:val="0"/>
    </w:pPr>
    <w:rPr>
      <w:sz w:val="28"/>
      <w:szCs w:val="28"/>
    </w:rPr>
  </w:style>
  <w:style w:type="character" w:customStyle="1" w:styleId="a4">
    <w:name w:val="Основной текст Знак"/>
    <w:basedOn w:val="a1"/>
    <w:link w:val="a0"/>
    <w:rsid w:val="00E6480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header"/>
    <w:basedOn w:val="a"/>
    <w:link w:val="a6"/>
    <w:semiHidden/>
    <w:unhideWhenUsed/>
    <w:rsid w:val="00E648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semiHidden/>
    <w:rsid w:val="00E6480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E648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51C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051C0A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Title"/>
    <w:basedOn w:val="a"/>
    <w:link w:val="aa"/>
    <w:qFormat/>
    <w:rsid w:val="00051C0A"/>
    <w:pPr>
      <w:jc w:val="center"/>
    </w:pPr>
    <w:rPr>
      <w:b/>
      <w:szCs w:val="20"/>
      <w:lang w:eastAsia="ru-RU"/>
    </w:rPr>
  </w:style>
  <w:style w:type="character" w:customStyle="1" w:styleId="aa">
    <w:name w:val="Название Знак"/>
    <w:basedOn w:val="a1"/>
    <w:link w:val="a9"/>
    <w:rsid w:val="00051C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Plain Text"/>
    <w:basedOn w:val="a"/>
    <w:link w:val="ac"/>
    <w:semiHidden/>
    <w:unhideWhenUsed/>
    <w:rsid w:val="00051C0A"/>
    <w:rPr>
      <w:rFonts w:ascii="Courier New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1"/>
    <w:link w:val="ab"/>
    <w:semiHidden/>
    <w:rsid w:val="00051C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051C0A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051C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rmal (Web)"/>
    <w:basedOn w:val="a"/>
    <w:unhideWhenUsed/>
    <w:rsid w:val="00051C0A"/>
    <w:pPr>
      <w:spacing w:before="100" w:beforeAutospacing="1" w:after="100" w:afterAutospacing="1"/>
    </w:pPr>
    <w:rPr>
      <w:lang w:eastAsia="ru-RU"/>
    </w:rPr>
  </w:style>
  <w:style w:type="paragraph" w:customStyle="1" w:styleId="af0">
    <w:name w:val="Содержимое таблицы"/>
    <w:basedOn w:val="a"/>
    <w:rsid w:val="00051C0A"/>
    <w:pPr>
      <w:suppressLineNumbers/>
    </w:pPr>
  </w:style>
  <w:style w:type="paragraph" w:styleId="af1">
    <w:name w:val="footer"/>
    <w:basedOn w:val="a"/>
    <w:link w:val="af2"/>
    <w:uiPriority w:val="99"/>
    <w:semiHidden/>
    <w:unhideWhenUsed/>
    <w:rsid w:val="000B744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semiHidden/>
    <w:rsid w:val="000B744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9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ukan.ru/documents/acts/detail.php?id=861533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8CDBD4E48DDE060849E25FDD068065759C30C1BDAABCD6F52BBBBA350A6EEBBB5011FF3F1E8EBCBBDA7D1D6EF4806J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bukan.ru/documents/acts/detail.php?id=861533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18CDBD4E48DDE060849E25FDD068065759C20911D0A5CD6F52BBBBA350A6EEBBA70147FFF1E2FE9FEDFD86DBEC86595D65932B5F294A0B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bukan.ru/documents/acts/detail.php?id=861533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29</Pages>
  <Words>10747</Words>
  <Characters>61264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User</cp:lastModifiedBy>
  <cp:revision>10</cp:revision>
  <cp:lastPrinted>2019-06-18T06:07:00Z</cp:lastPrinted>
  <dcterms:created xsi:type="dcterms:W3CDTF">2019-06-14T08:58:00Z</dcterms:created>
  <dcterms:modified xsi:type="dcterms:W3CDTF">2019-06-20T05:17:00Z</dcterms:modified>
</cp:coreProperties>
</file>