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C4" w:rsidRPr="00771FC4" w:rsidRDefault="00771FC4" w:rsidP="00771FC4">
      <w:pPr>
        <w:pStyle w:val="a6"/>
        <w:rPr>
          <w:sz w:val="28"/>
          <w:szCs w:val="28"/>
        </w:rPr>
      </w:pPr>
      <w:bookmarkStart w:id="0" w:name="sub_1000"/>
      <w:r w:rsidRPr="00771FC4">
        <w:rPr>
          <w:noProof/>
          <w:sz w:val="28"/>
          <w:szCs w:val="28"/>
          <w:lang w:eastAsia="ru-RU"/>
        </w:rPr>
        <w:drawing>
          <wp:inline distT="0" distB="0" distL="0" distR="0">
            <wp:extent cx="586740" cy="7226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C4" w:rsidRPr="00771FC4" w:rsidRDefault="00771FC4" w:rsidP="00771FC4">
      <w:pPr>
        <w:pStyle w:val="a3"/>
        <w:rPr>
          <w:szCs w:val="28"/>
        </w:rPr>
      </w:pPr>
      <w:r w:rsidRPr="00771FC4">
        <w:rPr>
          <w:szCs w:val="28"/>
        </w:rPr>
        <w:t>РЕШЕНИЕ</w:t>
      </w:r>
    </w:p>
    <w:p w:rsidR="00771FC4" w:rsidRPr="00771FC4" w:rsidRDefault="00771FC4" w:rsidP="00771FC4">
      <w:pPr>
        <w:pStyle w:val="1"/>
        <w:keepNext/>
        <w:tabs>
          <w:tab w:val="left" w:leader="underscore" w:pos="9624"/>
        </w:tabs>
        <w:autoSpaceDE/>
        <w:autoSpaceDN w:val="0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71FC4">
        <w:rPr>
          <w:rFonts w:ascii="Times New Roman" w:hAnsi="Times New Roman"/>
          <w:color w:val="auto"/>
          <w:sz w:val="28"/>
          <w:szCs w:val="28"/>
        </w:rPr>
        <w:t>СОВЕТА  КАНЕЛОВСКОГО СЕЛЬСКОГО ПОСЕЛЕНИЯ</w:t>
      </w:r>
    </w:p>
    <w:p w:rsidR="00771FC4" w:rsidRPr="00771FC4" w:rsidRDefault="00771FC4" w:rsidP="00771FC4">
      <w:pPr>
        <w:pStyle w:val="1"/>
        <w:keepNext/>
        <w:tabs>
          <w:tab w:val="left" w:leader="underscore" w:pos="9624"/>
        </w:tabs>
        <w:autoSpaceDE/>
        <w:autoSpaceDN w:val="0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71FC4">
        <w:rPr>
          <w:rFonts w:ascii="Times New Roman" w:hAnsi="Times New Roman"/>
          <w:color w:val="auto"/>
          <w:sz w:val="28"/>
          <w:szCs w:val="28"/>
        </w:rPr>
        <w:t>СТАРОМИНСКОГО  РАЙОНА ТРЕТЬЕГО СОЗЫВА</w:t>
      </w:r>
    </w:p>
    <w:p w:rsidR="00771FC4" w:rsidRPr="00771FC4" w:rsidRDefault="00771FC4" w:rsidP="00771F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FC4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2240AE">
        <w:rPr>
          <w:rFonts w:ascii="Times New Roman" w:hAnsi="Times New Roman" w:cs="Times New Roman"/>
          <w:bCs/>
          <w:sz w:val="28"/>
          <w:szCs w:val="28"/>
        </w:rPr>
        <w:t>18.12.2014</w:t>
      </w:r>
      <w:r w:rsidRPr="00771FC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2240AE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771FC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240AE">
        <w:rPr>
          <w:rFonts w:ascii="Times New Roman" w:hAnsi="Times New Roman" w:cs="Times New Roman"/>
          <w:bCs/>
          <w:sz w:val="28"/>
          <w:szCs w:val="28"/>
        </w:rPr>
        <w:t>4.7</w:t>
      </w:r>
    </w:p>
    <w:p w:rsidR="00771FC4" w:rsidRPr="00771FC4" w:rsidRDefault="00771FC4" w:rsidP="00771FC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71FC4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Pr="00771FC4">
        <w:rPr>
          <w:rFonts w:ascii="Times New Roman" w:hAnsi="Times New Roman" w:cs="Times New Roman"/>
          <w:bCs/>
          <w:sz w:val="28"/>
          <w:szCs w:val="28"/>
        </w:rPr>
        <w:t xml:space="preserve"> Канеловская</w:t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pStyle w:val="1"/>
        <w:numPr>
          <w:ilvl w:val="0"/>
          <w:numId w:val="1"/>
        </w:numPr>
        <w:rPr>
          <w:rFonts w:ascii="Times New Roman" w:hAnsi="Times New Roman"/>
          <w:bCs w:val="0"/>
          <w:color w:val="auto"/>
          <w:sz w:val="28"/>
          <w:szCs w:val="28"/>
        </w:rPr>
      </w:pPr>
      <w:r w:rsidRPr="00771FC4">
        <w:rPr>
          <w:rFonts w:ascii="Times New Roman" w:hAnsi="Times New Roman"/>
          <w:color w:val="auto"/>
          <w:sz w:val="28"/>
          <w:szCs w:val="28"/>
        </w:rPr>
        <w:t xml:space="preserve">Об утверждении Положения </w:t>
      </w:r>
      <w:r w:rsidRPr="00771FC4">
        <w:rPr>
          <w:rFonts w:ascii="Times New Roman" w:hAnsi="Times New Roman"/>
          <w:bCs w:val="0"/>
          <w:color w:val="auto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771FC4">
        <w:rPr>
          <w:rFonts w:ascii="Times New Roman" w:hAnsi="Times New Roman"/>
          <w:bCs w:val="0"/>
          <w:color w:val="auto"/>
          <w:sz w:val="28"/>
          <w:szCs w:val="28"/>
        </w:rPr>
        <w:br/>
      </w:r>
    </w:p>
    <w:p w:rsidR="00771FC4" w:rsidRPr="00771FC4" w:rsidRDefault="00771FC4" w:rsidP="00771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proofErr w:type="gramStart"/>
      <w:r w:rsidRPr="00771FC4">
        <w:rPr>
          <w:rFonts w:ascii="Times New Roman" w:hAnsi="Times New Roman" w:cs="Times New Roman"/>
          <w:sz w:val="28"/>
          <w:szCs w:val="28"/>
        </w:rPr>
        <w:t>В соответствии  с  Указом Президента РФ от 23 июня 2014 года №453 «О внесении изменений в некоторые акты Президента Российской Федерации по вопросам противодействия коррупции», в целях реализации Указа Президента Российской Федерации от 01 июля 2010 года №821 «О комиссиях по соблюдению требований к служебному поведению федеральных муниципальных служащих и урегулированию конфликта интересов»,  Федерального закона от 25 декабря 2008 года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на основании  Протеста прокуратуры Староминского района от 09 декабря 2014 года №7-4-2014/21621 руководствуясь   Уставом  Канеловского сельского поселения Староминского района, Совет Канеловского сельского поселения Староминского района </w:t>
      </w:r>
      <w:proofErr w:type="spellStart"/>
      <w:proofErr w:type="gramStart"/>
      <w:r w:rsidRPr="00771FC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71F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71FC4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4"/>
      <w:bookmarkEnd w:id="1"/>
      <w:r w:rsidRPr="00771FC4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771FC4">
        <w:rPr>
          <w:rFonts w:ascii="Times New Roman" w:hAnsi="Times New Roman" w:cs="Times New Roman"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Pr="00771FC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2. Считать утратившими силу решения: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- решение Совета Канеловского сельского поселения от 30 ноября 2010 года №14.4 «Об утверждении Положения о комиссии по соблюдению требований к служебному поведению  муниципальных служащих и урегулированию конфликта интересов»;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- решение Совета Канеловского сельского поселения от 12 сентября 2013 года № 39.7 «О внесении изменений и дополнений в решение Совета Канеловского сельского поселения от 30 ноября 2010 года №14.4 «Об утверждении Положения о комиссии по соблюдению требований к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 муниципальных служащих и урегулированию конфликта интересов».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</w:t>
      </w:r>
      <w:proofErr w:type="spellStart"/>
      <w:r w:rsidRPr="00771FC4">
        <w:rPr>
          <w:rFonts w:ascii="Times New Roman" w:hAnsi="Times New Roman" w:cs="Times New Roman"/>
          <w:sz w:val="28"/>
          <w:szCs w:val="28"/>
        </w:rPr>
        <w:t>Пряморуков</w:t>
      </w:r>
      <w:proofErr w:type="spellEnd"/>
      <w:r w:rsidRPr="00771FC4">
        <w:rPr>
          <w:rFonts w:ascii="Times New Roman" w:hAnsi="Times New Roman" w:cs="Times New Roman"/>
          <w:sz w:val="28"/>
          <w:szCs w:val="28"/>
        </w:rPr>
        <w:t xml:space="preserve"> Т.М.)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1FC4">
        <w:rPr>
          <w:rFonts w:ascii="Times New Roman" w:hAnsi="Times New Roman" w:cs="Times New Roman"/>
          <w:sz w:val="28"/>
          <w:szCs w:val="28"/>
        </w:rPr>
        <w:t>Г.Н.Костенко</w:t>
      </w:r>
    </w:p>
    <w:p w:rsidR="00771FC4" w:rsidRPr="00771FC4" w:rsidRDefault="00771FC4" w:rsidP="00771FC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FC4">
        <w:rPr>
          <w:rFonts w:ascii="Times New Roman" w:hAnsi="Times New Roman" w:cs="Times New Roman"/>
          <w:bCs/>
          <w:sz w:val="28"/>
          <w:szCs w:val="28"/>
        </w:rPr>
        <w:br/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решению Совета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Канеловского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сельского поселения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40AE">
        <w:rPr>
          <w:rFonts w:ascii="Times New Roman" w:hAnsi="Times New Roman" w:cs="Times New Roman"/>
          <w:sz w:val="28"/>
          <w:szCs w:val="28"/>
        </w:rPr>
        <w:t xml:space="preserve">                      от 18.12.2014.№ 4.7</w:t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Положение</w:t>
      </w:r>
    </w:p>
    <w:p w:rsidR="00771FC4" w:rsidRPr="00771FC4" w:rsidRDefault="00771FC4" w:rsidP="0077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771FC4" w:rsidRDefault="00771FC4" w:rsidP="00771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Канеловского сельского поселения Староминского района в соответствии с Федеральным законом от 25 декабря 2008 г. N 273-ФЗ "О противодействии коррупции".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Канеловского сельского поселения Староминского района.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 Канеловского сельского поселения Староминского района: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C4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в осуществлении в администрации Канеловского сельского поселения Староминского района мер по предупреждению коррупции.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Канеловского сельского поселения Староминского района.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администрации Канеловского сельского поселения Староминского района рассматриваются комиссией.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6. Комиссия образуется нормативным правовым актом администрации Канеловского сельского поселения Староминского района (постановление). Указанным актом утверждаются состав комиссии и порядок ее работы.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секретарь и члены комиссии, председатель профсоюзной организации. Все члены комиссии при принятии решений обладают равными правами. 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7. Число членов комиссии, не замещающих должности муниципальной службы в администрации Канеловского сельского поселения Староминского района, должно составлять не менее одной четверти от общего числа членов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Канеловского сельского поселения Староминского района;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Канеловского сельского поселения Староминского района, недопустимо.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C4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в соответствии с пунктом 16 Положения о проверке достоверности и полноты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Канеловского сельского поселения Староминского района от 23 апреля 2013 года №42, материалов проверки, свидетельствующих:</w:t>
      </w:r>
      <w:proofErr w:type="gramEnd"/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в администрацию Канеловского сельского поселения Староминского района, в порядке, установленном нормативным правовым актом органа местного самоуправления: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C4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Канеловского сельского поселения Староминского района должность муниципальной службы, включенную в перечень должностей, утвержденный нормативным правовым актом Канеловского сельского поселения Староминского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его должностные (служебные) обязанности, до истечения двух лет со дня увольнения с муниципальной службы;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Канеловского сельского поселения Староминского района мер по предупреждению коррупции;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C4">
        <w:rPr>
          <w:rFonts w:ascii="Times New Roman" w:hAnsi="Times New Roman" w:cs="Times New Roman"/>
          <w:sz w:val="28"/>
          <w:szCs w:val="28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 1 статьи 3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их доходам");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1F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1FC4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частью 4 статьи 12 Федерального закона от 25 декабря 2008 г. N 273-Ф3 "О противодействии коррупции" в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13.1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администрацию Канеловского сельского поселения Староминского района.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администрации Канеловского сельского поселения Староминского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13.2</w:t>
      </w:r>
      <w:r w:rsidRPr="00771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1FC4">
        <w:rPr>
          <w:rFonts w:ascii="Times New Roman" w:hAnsi="Times New Roman" w:cs="Times New Roman"/>
          <w:sz w:val="28"/>
          <w:szCs w:val="28"/>
        </w:rPr>
        <w:t xml:space="preserve">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13.3  Уведомление, указанное в подпункте "</w:t>
      </w:r>
      <w:proofErr w:type="spellStart"/>
      <w:r w:rsidRPr="00771F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1FC4">
        <w:rPr>
          <w:rFonts w:ascii="Times New Roman" w:hAnsi="Times New Roman" w:cs="Times New Roman"/>
          <w:sz w:val="28"/>
          <w:szCs w:val="28"/>
        </w:rPr>
        <w:t xml:space="preserve">" пункта 12 настоящего Положения, рассматривается администрацией Канеловского сельского поселения Староминского района,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 г. N 273-ФЗ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Канеловского сельского поселения Староминского района и с результатами ее проверки;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14.1. Заседание комиссии по рассмотрению заявления, указанного в абзаце третьем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14.2. Уведомление, указанное в подпункте "</w:t>
      </w:r>
      <w:proofErr w:type="spellStart"/>
      <w:r w:rsidRPr="00771F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1FC4">
        <w:rPr>
          <w:rFonts w:ascii="Times New Roman" w:hAnsi="Times New Roman" w:cs="Times New Roman"/>
          <w:sz w:val="28"/>
          <w:szCs w:val="28"/>
        </w:rPr>
        <w:t>" пункта 12 настоящего Положения, как правило, рассматривается на очередном (плановом) заседании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местного самоуправления.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C4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Канеловского сельского поселения Староминского района от 01 ноября 2010 года №66, являются достоверными и полными;</w:t>
      </w:r>
      <w:proofErr w:type="gramEnd"/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C4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21.1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>о итогам рассмотрения вопроса, указанного в подпункте "г" пункта 12 настоящего Положения, комиссия принимает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осуществления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22. По итогам рассмотрения вопросов, указанных в подпунктах "а", "б" и "г" пункта 12 настоящего Положения, при наличии к тому оснований комиссия может принять иное решение, чем это предусмотрено пунктами 18 - 21 и 21.1 настоящего Положения. Основания и мотивы принятия такого решения должны быть отражены в протоколе заседания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22.1. По итогам рассмотрения вопроса, указанного в подпункте "</w:t>
      </w:r>
      <w:proofErr w:type="spellStart"/>
      <w:r w:rsidRPr="00771F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1FC4">
        <w:rPr>
          <w:rFonts w:ascii="Times New Roman" w:hAnsi="Times New Roman" w:cs="Times New Roman"/>
          <w:sz w:val="28"/>
          <w:szCs w:val="28"/>
        </w:rPr>
        <w:t>" пункта 12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24.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27. В протоколе заседания комиссии указываются: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C4">
        <w:rPr>
          <w:rFonts w:ascii="Times New Roman" w:hAnsi="Times New Roman" w:cs="Times New Roman"/>
          <w:sz w:val="28"/>
          <w:szCs w:val="28"/>
        </w:rPr>
        <w:t>г) содержание пояснений муниципальному служащего и других лиц по существу предъявляемых претензий;</w:t>
      </w:r>
      <w:proofErr w:type="gramEnd"/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F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1FC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F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1FC4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29. Копии протокола заседания комиссии в 3-дневный срок со дня заседания направляются руководителю 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30.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органа местного самоуправления.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33.1.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Канеловского сельского поселения Староминского района.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1FC4">
        <w:rPr>
          <w:rFonts w:ascii="Times New Roman" w:hAnsi="Times New Roman" w:cs="Times New Roman"/>
          <w:sz w:val="28"/>
          <w:szCs w:val="28"/>
        </w:rPr>
        <w:t>Г.Н.Костенко</w:t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2"/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FC4" w:rsidRPr="00771FC4" w:rsidSect="00BD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71FC4"/>
    <w:rsid w:val="002240AE"/>
    <w:rsid w:val="0033428B"/>
    <w:rsid w:val="004339E6"/>
    <w:rsid w:val="00771FC4"/>
    <w:rsid w:val="00BD17D2"/>
    <w:rsid w:val="00DA4EA8"/>
    <w:rsid w:val="00F8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D2"/>
  </w:style>
  <w:style w:type="paragraph" w:styleId="1">
    <w:name w:val="heading 1"/>
    <w:basedOn w:val="a"/>
    <w:next w:val="a"/>
    <w:link w:val="10"/>
    <w:qFormat/>
    <w:rsid w:val="00771FC4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C4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771F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771FC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771F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771F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771FC4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771FC4"/>
  </w:style>
  <w:style w:type="paragraph" w:styleId="a9">
    <w:name w:val="Balloon Text"/>
    <w:basedOn w:val="a"/>
    <w:link w:val="aa"/>
    <w:uiPriority w:val="99"/>
    <w:semiHidden/>
    <w:unhideWhenUsed/>
    <w:rsid w:val="0077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4223</Words>
  <Characters>24077</Characters>
  <Application>Microsoft Office Word</Application>
  <DocSecurity>0</DocSecurity>
  <Lines>200</Lines>
  <Paragraphs>56</Paragraphs>
  <ScaleCrop>false</ScaleCrop>
  <Company>Office</Company>
  <LinksUpToDate>false</LinksUpToDate>
  <CharactersWithSpaces>28244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2014-12-17T07:40:00Z</dcterms:created>
  <dcterms:modified xsi:type="dcterms:W3CDTF">2015-12-09T14:06:00Z</dcterms:modified>
</cp:coreProperties>
</file>