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3D93" w:rsidRDefault="00883D93">
      <w:pPr>
        <w:shd w:val="clear" w:color="auto" w:fill="FFFFFF"/>
        <w:autoSpaceDE w:val="0"/>
        <w:rPr>
          <w:rFonts w:ascii="Times New Roman" w:hAnsi="Times New Roman" w:cs="Times New Roman"/>
          <w:b/>
          <w:bCs/>
          <w:sz w:val="32"/>
          <w:szCs w:val="32"/>
        </w:rPr>
      </w:pPr>
    </w:p>
    <w:p w:rsidR="00883D93" w:rsidRDefault="00883D93">
      <w:pPr>
        <w:shd w:val="clear" w:color="auto" w:fill="FFFFFF"/>
        <w:autoSpaceDE w:val="0"/>
        <w:rPr>
          <w:rFonts w:ascii="Times New Roman" w:hAnsi="Times New Roman" w:cs="Times New Roman"/>
          <w:b/>
          <w:bCs/>
          <w:sz w:val="32"/>
          <w:szCs w:val="32"/>
        </w:rPr>
      </w:pPr>
      <w:r>
        <w:rPr>
          <w:rFonts w:ascii="Times New Roman" w:hAnsi="Times New Roman" w:cs="Times New Roman"/>
          <w:b/>
          <w:bCs/>
          <w:sz w:val="32"/>
          <w:szCs w:val="32"/>
        </w:rPr>
        <w:t xml:space="preserve">                                                     </w:t>
      </w:r>
      <w:r w:rsidR="00965823">
        <w:rPr>
          <w:rFonts w:ascii="Times New Roman" w:hAnsi="Times New Roman" w:cs="Times New Roman"/>
          <w:b/>
          <w:bCs/>
          <w:noProof/>
          <w:sz w:val="32"/>
          <w:szCs w:val="32"/>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883D93" w:rsidRDefault="00883D93">
      <w:pPr>
        <w:shd w:val="clear" w:color="auto" w:fill="FFFFFF"/>
        <w:autoSpaceDE w:val="0"/>
        <w:jc w:val="center"/>
        <w:rPr>
          <w:b/>
          <w:bCs/>
          <w:szCs w:val="28"/>
        </w:rPr>
      </w:pPr>
      <w:r>
        <w:rPr>
          <w:rFonts w:ascii="Times New Roman" w:hAnsi="Times New Roman" w:cs="Times New Roman"/>
          <w:b/>
          <w:bCs/>
          <w:sz w:val="32"/>
          <w:szCs w:val="32"/>
        </w:rPr>
        <w:t>ПОСТАНОВЛЕНИЕ</w:t>
      </w:r>
    </w:p>
    <w:p w:rsidR="00883D93" w:rsidRDefault="00883D93">
      <w:pPr>
        <w:pStyle w:val="a1"/>
        <w:jc w:val="center"/>
        <w:rPr>
          <w:bCs/>
          <w:szCs w:val="28"/>
        </w:rPr>
      </w:pPr>
      <w:r>
        <w:rPr>
          <w:b/>
          <w:bCs/>
          <w:i w:val="0"/>
          <w:szCs w:val="28"/>
        </w:rPr>
        <w:t>АДМИНИСТРАЦИИ КАНЕЛОВСКОГО СЕЛЬСКОГО ПОСЕЛЕНИЯ СТАРОМИНСКОГО РАЙОНА</w:t>
      </w:r>
    </w:p>
    <w:p w:rsidR="00883D93" w:rsidRDefault="00883D93">
      <w:pPr>
        <w:pStyle w:val="a1"/>
        <w:jc w:val="center"/>
        <w:rPr>
          <w:bCs/>
          <w:szCs w:val="28"/>
        </w:rPr>
      </w:pPr>
    </w:p>
    <w:p w:rsidR="00883D93" w:rsidRDefault="00883D93">
      <w:pPr>
        <w:pStyle w:val="a1"/>
        <w:rPr>
          <w:bCs/>
          <w:i w:val="0"/>
          <w:szCs w:val="28"/>
        </w:rPr>
      </w:pPr>
    </w:p>
    <w:p w:rsidR="00883D93" w:rsidRDefault="00883D93">
      <w:pPr>
        <w:pStyle w:val="a1"/>
        <w:rPr>
          <w:i w:val="0"/>
          <w:szCs w:val="28"/>
        </w:rPr>
      </w:pPr>
      <w:r>
        <w:rPr>
          <w:bCs/>
          <w:i w:val="0"/>
          <w:szCs w:val="28"/>
        </w:rPr>
        <w:t xml:space="preserve">от  </w:t>
      </w:r>
      <w:r w:rsidR="00C02F8D">
        <w:rPr>
          <w:bCs/>
          <w:i w:val="0"/>
          <w:szCs w:val="28"/>
        </w:rPr>
        <w:t>29.12.2022</w:t>
      </w:r>
      <w:r>
        <w:rPr>
          <w:bCs/>
          <w:i w:val="0"/>
          <w:szCs w:val="28"/>
        </w:rPr>
        <w:t xml:space="preserve">                   </w:t>
      </w:r>
      <w:r>
        <w:rPr>
          <w:i w:val="0"/>
          <w:szCs w:val="28"/>
        </w:rPr>
        <w:t xml:space="preserve">                                                              </w:t>
      </w:r>
      <w:r w:rsidR="00FC5CCF">
        <w:rPr>
          <w:i w:val="0"/>
          <w:szCs w:val="28"/>
        </w:rPr>
        <w:t xml:space="preserve">          </w:t>
      </w:r>
      <w:r>
        <w:rPr>
          <w:i w:val="0"/>
          <w:szCs w:val="28"/>
        </w:rPr>
        <w:t xml:space="preserve"> </w:t>
      </w:r>
      <w:r w:rsidR="00C02F8D">
        <w:rPr>
          <w:bCs/>
          <w:i w:val="0"/>
          <w:szCs w:val="28"/>
        </w:rPr>
        <w:t>№ 61</w:t>
      </w:r>
    </w:p>
    <w:p w:rsidR="00883D93" w:rsidRDefault="00883D93">
      <w:pPr>
        <w:pStyle w:val="a1"/>
        <w:jc w:val="center"/>
        <w:rPr>
          <w:i w:val="0"/>
          <w:szCs w:val="28"/>
        </w:rPr>
      </w:pPr>
      <w:r>
        <w:rPr>
          <w:i w:val="0"/>
          <w:szCs w:val="28"/>
        </w:rPr>
        <w:t xml:space="preserve">         ст.Канеловская</w:t>
      </w:r>
    </w:p>
    <w:p w:rsidR="00883D93" w:rsidRDefault="00883D93">
      <w:pPr>
        <w:pStyle w:val="a1"/>
        <w:jc w:val="center"/>
        <w:rPr>
          <w:i w:val="0"/>
          <w:szCs w:val="28"/>
        </w:rPr>
      </w:pPr>
    </w:p>
    <w:p w:rsidR="00883D93" w:rsidRDefault="00883D93">
      <w:pPr>
        <w:pStyle w:val="a1"/>
        <w:jc w:val="center"/>
        <w:rPr>
          <w:i w:val="0"/>
          <w:szCs w:val="28"/>
        </w:rPr>
      </w:pPr>
    </w:p>
    <w:p w:rsidR="00883D93" w:rsidRDefault="00883D93">
      <w:pPr>
        <w:pStyle w:val="a1"/>
        <w:jc w:val="center"/>
        <w:rPr>
          <w:i w:val="0"/>
          <w:szCs w:val="28"/>
        </w:rPr>
      </w:pPr>
    </w:p>
    <w:p w:rsidR="00883D93" w:rsidRDefault="00883D93">
      <w:pPr>
        <w:spacing w:after="0" w:line="240" w:lineRule="auto"/>
        <w:jc w:val="center"/>
        <w:rPr>
          <w:rFonts w:ascii="Times New Roman" w:hAnsi="Times New Roman" w:cs="Times New Roman"/>
          <w:b/>
          <w:sz w:val="28"/>
        </w:rPr>
      </w:pPr>
      <w:r>
        <w:rPr>
          <w:rFonts w:ascii="Times New Roman" w:hAnsi="Times New Roman" w:cs="Times New Roman"/>
          <w:b/>
          <w:sz w:val="28"/>
        </w:rPr>
        <w:t xml:space="preserve">Об утверждении </w:t>
      </w:r>
      <w:r w:rsidR="0012205E">
        <w:rPr>
          <w:rFonts w:ascii="Times New Roman" w:hAnsi="Times New Roman" w:cs="Times New Roman"/>
          <w:b/>
          <w:sz w:val="28"/>
        </w:rPr>
        <w:t>муниципальной</w:t>
      </w:r>
      <w:r>
        <w:rPr>
          <w:rFonts w:ascii="Times New Roman" w:hAnsi="Times New Roman" w:cs="Times New Roman"/>
          <w:b/>
          <w:sz w:val="28"/>
        </w:rPr>
        <w:t xml:space="preserve"> целевой программы развития субъектов малого и среднего предпринимательства на территории Канеловского сельского поселения Староминского района на </w:t>
      </w:r>
      <w:r w:rsidR="00C02F8D">
        <w:rPr>
          <w:rFonts w:ascii="Times New Roman" w:hAnsi="Times New Roman" w:cs="Times New Roman"/>
          <w:b/>
          <w:sz w:val="28"/>
        </w:rPr>
        <w:t>2023-2025</w:t>
      </w:r>
      <w:r>
        <w:rPr>
          <w:rFonts w:ascii="Times New Roman" w:hAnsi="Times New Roman" w:cs="Times New Roman"/>
          <w:b/>
          <w:sz w:val="28"/>
        </w:rPr>
        <w:t xml:space="preserve"> годы</w:t>
      </w:r>
    </w:p>
    <w:p w:rsidR="00883D93" w:rsidRDefault="00883D93">
      <w:pPr>
        <w:spacing w:after="0" w:line="240" w:lineRule="auto"/>
        <w:jc w:val="center"/>
        <w:rPr>
          <w:rFonts w:ascii="Times New Roman" w:hAnsi="Times New Roman" w:cs="Times New Roman"/>
          <w:b/>
          <w:sz w:val="28"/>
        </w:rPr>
      </w:pPr>
    </w:p>
    <w:p w:rsidR="00883D93" w:rsidRDefault="00883D93">
      <w:pPr>
        <w:spacing w:after="0" w:line="240" w:lineRule="auto"/>
        <w:jc w:val="center"/>
        <w:rPr>
          <w:rFonts w:ascii="Times New Roman" w:hAnsi="Times New Roman" w:cs="Times New Roman"/>
          <w:b/>
          <w:sz w:val="28"/>
          <w:szCs w:val="28"/>
        </w:rPr>
      </w:pPr>
    </w:p>
    <w:p w:rsidR="00883D93" w:rsidRDefault="00883D93">
      <w:pPr>
        <w:spacing w:after="0" w:line="240" w:lineRule="auto"/>
        <w:jc w:val="center"/>
        <w:rPr>
          <w:rFonts w:ascii="Times New Roman" w:hAnsi="Times New Roman" w:cs="Times New Roman"/>
          <w:b/>
          <w:sz w:val="28"/>
          <w:szCs w:val="28"/>
        </w:rPr>
      </w:pPr>
    </w:p>
    <w:p w:rsidR="00883D93" w:rsidRDefault="00883D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 руководствуясь статьей 32 Устава Канеловского  сельского поселения Староминского района, п о с т а н о в л я ю:</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12205E">
        <w:rPr>
          <w:rFonts w:ascii="Times New Roman" w:hAnsi="Times New Roman" w:cs="Times New Roman"/>
          <w:sz w:val="28"/>
          <w:szCs w:val="28"/>
        </w:rPr>
        <w:t xml:space="preserve">муниципальную </w:t>
      </w:r>
      <w:r>
        <w:rPr>
          <w:rFonts w:ascii="Times New Roman" w:hAnsi="Times New Roman" w:cs="Times New Roman"/>
          <w:sz w:val="28"/>
          <w:szCs w:val="28"/>
        </w:rPr>
        <w:t xml:space="preserve"> целевую программу «Развитие субъектов малого и среднего предпринимательства на территории Канеловского сельского поселения Староминского района на </w:t>
      </w:r>
      <w:r w:rsidR="00C02F8D">
        <w:rPr>
          <w:rFonts w:ascii="Times New Roman" w:hAnsi="Times New Roman" w:cs="Times New Roman"/>
          <w:sz w:val="28"/>
          <w:szCs w:val="28"/>
        </w:rPr>
        <w:t>2023-2025</w:t>
      </w:r>
      <w:r>
        <w:rPr>
          <w:rFonts w:ascii="Times New Roman" w:hAnsi="Times New Roman" w:cs="Times New Roman"/>
          <w:sz w:val="28"/>
          <w:szCs w:val="28"/>
        </w:rPr>
        <w:t xml:space="preserve"> годы» (Приложение № 1).</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2. Утвердить Положение о порядке оказания поддержки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на территории Канеловского сельского поселения Староминского района (Приложение № 2).</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3. Утвердить Порядок возмещения (субсидирования) из бюджета муниципального образования Канеловского сельского поселения Староминского района части затрат субъектов малого предпринимательства на ранней стадии их деятельности в части приобретения основных фондов и нематериальных активов (Приложение № 3).</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Специалисту 1 категории </w:t>
      </w:r>
      <w:r w:rsidR="00C02F8D">
        <w:rPr>
          <w:rFonts w:ascii="Times New Roman" w:hAnsi="Times New Roman" w:cs="Times New Roman"/>
          <w:sz w:val="28"/>
          <w:szCs w:val="28"/>
        </w:rPr>
        <w:t>Журавлевой А.С.</w:t>
      </w:r>
      <w:r>
        <w:rPr>
          <w:rFonts w:ascii="Times New Roman" w:hAnsi="Times New Roman" w:cs="Times New Roman"/>
          <w:sz w:val="28"/>
          <w:szCs w:val="28"/>
        </w:rPr>
        <w:t xml:space="preserve"> предусмотреть средства в бюджете Канеловского сельского поселения Староминского района для реализации </w:t>
      </w:r>
      <w:r w:rsidR="0012205E">
        <w:rPr>
          <w:rFonts w:ascii="Times New Roman" w:hAnsi="Times New Roman" w:cs="Times New Roman"/>
          <w:sz w:val="28"/>
          <w:szCs w:val="28"/>
        </w:rPr>
        <w:t>муниципальной</w:t>
      </w:r>
      <w:r>
        <w:rPr>
          <w:rFonts w:ascii="Times New Roman" w:hAnsi="Times New Roman" w:cs="Times New Roman"/>
          <w:sz w:val="28"/>
          <w:szCs w:val="28"/>
        </w:rPr>
        <w:t xml:space="preserve"> целевой программы «Развитие субъектов малого и среднего предприниматель</w:t>
      </w:r>
      <w:r w:rsidR="0083688E">
        <w:rPr>
          <w:rFonts w:ascii="Times New Roman" w:hAnsi="Times New Roman" w:cs="Times New Roman"/>
          <w:sz w:val="28"/>
          <w:szCs w:val="28"/>
        </w:rPr>
        <w:t>ства на территории Канеловского</w:t>
      </w:r>
      <w:r>
        <w:rPr>
          <w:rFonts w:ascii="Times New Roman" w:hAnsi="Times New Roman" w:cs="Times New Roman"/>
          <w:sz w:val="28"/>
          <w:szCs w:val="28"/>
        </w:rPr>
        <w:t xml:space="preserve"> сельского поселе</w:t>
      </w:r>
      <w:r w:rsidR="0070751A">
        <w:rPr>
          <w:rFonts w:ascii="Times New Roman" w:hAnsi="Times New Roman" w:cs="Times New Roman"/>
          <w:sz w:val="28"/>
          <w:szCs w:val="28"/>
        </w:rPr>
        <w:t xml:space="preserve">ния Староминского района на </w:t>
      </w:r>
      <w:r w:rsidR="00C02F8D">
        <w:rPr>
          <w:rFonts w:ascii="Times New Roman" w:hAnsi="Times New Roman" w:cs="Times New Roman"/>
          <w:sz w:val="28"/>
          <w:szCs w:val="28"/>
        </w:rPr>
        <w:t>2023-2025</w:t>
      </w:r>
      <w:r>
        <w:rPr>
          <w:rFonts w:ascii="Times New Roman" w:hAnsi="Times New Roman" w:cs="Times New Roman"/>
          <w:sz w:val="28"/>
          <w:szCs w:val="28"/>
        </w:rPr>
        <w:t xml:space="preserve"> годы».</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оставляю за собой.</w:t>
      </w:r>
    </w:p>
    <w:p w:rsidR="00883D93" w:rsidRDefault="00883D93">
      <w:pPr>
        <w:pStyle w:val="af0"/>
        <w:ind w:firstLine="851"/>
        <w:jc w:val="both"/>
        <w:rPr>
          <w:sz w:val="28"/>
          <w:szCs w:val="28"/>
        </w:rPr>
      </w:pPr>
      <w:r>
        <w:rPr>
          <w:rFonts w:ascii="Times New Roman" w:hAnsi="Times New Roman" w:cs="Times New Roman"/>
          <w:sz w:val="28"/>
          <w:szCs w:val="28"/>
        </w:rPr>
        <w:t>7. Постановление вступает в силу со дня его обнародования.</w:t>
      </w:r>
    </w:p>
    <w:p w:rsidR="00883D93" w:rsidRDefault="00883D93">
      <w:pPr>
        <w:pStyle w:val="310"/>
        <w:spacing w:after="0"/>
        <w:jc w:val="both"/>
        <w:rPr>
          <w:sz w:val="28"/>
          <w:szCs w:val="28"/>
        </w:rPr>
      </w:pPr>
    </w:p>
    <w:p w:rsidR="00883D93" w:rsidRDefault="00883D93">
      <w:pPr>
        <w:pStyle w:val="310"/>
        <w:spacing w:after="0"/>
        <w:jc w:val="both"/>
        <w:rPr>
          <w:sz w:val="28"/>
          <w:szCs w:val="28"/>
        </w:rPr>
      </w:pPr>
    </w:p>
    <w:p w:rsidR="00883D93" w:rsidRDefault="00883D93">
      <w:pPr>
        <w:pStyle w:val="310"/>
        <w:spacing w:after="0"/>
        <w:jc w:val="both"/>
        <w:rPr>
          <w:sz w:val="28"/>
          <w:szCs w:val="28"/>
        </w:rPr>
      </w:pPr>
    </w:p>
    <w:p w:rsidR="0083688E" w:rsidRDefault="00883D93" w:rsidP="0083688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Канеловского сельского поселения</w:t>
      </w:r>
    </w:p>
    <w:p w:rsidR="00883D93" w:rsidRPr="0083688E" w:rsidRDefault="0083688E" w:rsidP="0083688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Староминского района </w:t>
      </w:r>
      <w:r w:rsidR="00883D93">
        <w:rPr>
          <w:rFonts w:ascii="Times New Roman" w:hAnsi="Times New Roman" w:cs="Times New Roman"/>
          <w:bCs/>
          <w:sz w:val="28"/>
          <w:szCs w:val="28"/>
        </w:rPr>
        <w:t xml:space="preserve">                                                                  </w:t>
      </w:r>
      <w:r w:rsidR="0070751A">
        <w:rPr>
          <w:rFonts w:ascii="Times New Roman" w:hAnsi="Times New Roman" w:cs="Times New Roman"/>
          <w:bCs/>
          <w:sz w:val="28"/>
          <w:szCs w:val="28"/>
        </w:rPr>
        <w:t>Л.Г.Индыло</w:t>
      </w:r>
      <w:r w:rsidR="00883D93">
        <w:rPr>
          <w:rFonts w:ascii="Times New Roman" w:hAnsi="Times New Roman" w:cs="Times New Roman"/>
          <w:bCs/>
          <w:sz w:val="28"/>
          <w:szCs w:val="28"/>
        </w:rPr>
        <w:t xml:space="preserve">                                                      </w:t>
      </w:r>
    </w:p>
    <w:p w:rsidR="00883D93" w:rsidRDefault="00883D93">
      <w:pPr>
        <w:pStyle w:val="a1"/>
        <w:jc w:val="center"/>
        <w:rPr>
          <w:b/>
          <w:bCs/>
          <w:spacing w:val="-6"/>
          <w:szCs w:val="28"/>
        </w:rPr>
      </w:pPr>
    </w:p>
    <w:p w:rsidR="00883D93" w:rsidRDefault="00883D93">
      <w:pPr>
        <w:pStyle w:val="af0"/>
        <w:rPr>
          <w:rFonts w:ascii="Times New Roman" w:hAnsi="Times New Roman" w:cs="Times New Roman"/>
          <w:b/>
          <w:bCs/>
          <w:spacing w:val="-6"/>
          <w:sz w:val="28"/>
          <w:szCs w:val="28"/>
        </w:rPr>
      </w:pPr>
    </w:p>
    <w:p w:rsidR="00883D93" w:rsidRDefault="00883D93">
      <w:pPr>
        <w:pStyle w:val="af0"/>
        <w:ind w:left="4962"/>
        <w:rPr>
          <w:rFonts w:ascii="Times New Roman" w:hAnsi="Times New Roman" w:cs="Times New Roman"/>
          <w:b/>
          <w:bCs/>
          <w:spacing w:val="-6"/>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883D93" w:rsidRDefault="00883D93" w:rsidP="0070751A">
      <w:pPr>
        <w:pStyle w:val="af0"/>
        <w:jc w:val="right"/>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883D93" w:rsidRDefault="00883D93" w:rsidP="0070751A">
      <w:pPr>
        <w:pStyle w:val="af0"/>
        <w:ind w:left="4962"/>
        <w:jc w:val="right"/>
        <w:rPr>
          <w:rFonts w:ascii="Times New Roman" w:hAnsi="Times New Roman" w:cs="Times New Roman"/>
          <w:sz w:val="28"/>
          <w:szCs w:val="28"/>
        </w:rPr>
      </w:pPr>
    </w:p>
    <w:p w:rsidR="00883D93" w:rsidRDefault="00883D93" w:rsidP="0070751A">
      <w:pPr>
        <w:pStyle w:val="af0"/>
        <w:ind w:left="4962"/>
        <w:jc w:val="right"/>
        <w:rPr>
          <w:rFonts w:ascii="Times New Roman" w:hAnsi="Times New Roman" w:cs="Times New Roman"/>
          <w:sz w:val="28"/>
          <w:szCs w:val="28"/>
        </w:rPr>
      </w:pPr>
      <w:r>
        <w:rPr>
          <w:rFonts w:ascii="Times New Roman" w:hAnsi="Times New Roman" w:cs="Times New Roman"/>
          <w:sz w:val="28"/>
          <w:szCs w:val="28"/>
        </w:rPr>
        <w:t>УТВЕРЖДЕНА:</w:t>
      </w:r>
    </w:p>
    <w:p w:rsidR="00883D93" w:rsidRDefault="00883D93" w:rsidP="0070751A">
      <w:pPr>
        <w:pStyle w:val="af0"/>
        <w:ind w:left="4962"/>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83D93" w:rsidRDefault="00883D93" w:rsidP="0070751A">
      <w:pPr>
        <w:pStyle w:val="af0"/>
        <w:ind w:left="4962"/>
        <w:jc w:val="right"/>
        <w:rPr>
          <w:rFonts w:ascii="Times New Roman" w:hAnsi="Times New Roman" w:cs="Times New Roman"/>
          <w:sz w:val="28"/>
          <w:szCs w:val="28"/>
        </w:rPr>
      </w:pPr>
      <w:r>
        <w:rPr>
          <w:rFonts w:ascii="Times New Roman" w:hAnsi="Times New Roman" w:cs="Times New Roman"/>
          <w:sz w:val="28"/>
          <w:szCs w:val="28"/>
        </w:rPr>
        <w:t>Канеловского сельского поселения</w:t>
      </w:r>
    </w:p>
    <w:p w:rsidR="00883D93" w:rsidRDefault="00883D93" w:rsidP="0070751A">
      <w:pPr>
        <w:pStyle w:val="af0"/>
        <w:ind w:firstLine="4962"/>
        <w:jc w:val="right"/>
        <w:rPr>
          <w:rFonts w:ascii="Times New Roman" w:hAnsi="Times New Roman" w:cs="Times New Roman"/>
          <w:sz w:val="28"/>
          <w:szCs w:val="28"/>
        </w:rPr>
      </w:pPr>
      <w:r>
        <w:rPr>
          <w:rFonts w:ascii="Times New Roman" w:hAnsi="Times New Roman" w:cs="Times New Roman"/>
          <w:sz w:val="28"/>
          <w:szCs w:val="28"/>
        </w:rPr>
        <w:t>Староминского района</w:t>
      </w:r>
    </w:p>
    <w:p w:rsidR="00883D93" w:rsidRDefault="00883D93" w:rsidP="0070751A">
      <w:pPr>
        <w:pStyle w:val="af0"/>
        <w:ind w:left="4962"/>
        <w:jc w:val="right"/>
        <w:rPr>
          <w:rFonts w:ascii="Times New Roman" w:hAnsi="Times New Roman" w:cs="Times New Roman"/>
          <w:sz w:val="28"/>
          <w:szCs w:val="28"/>
        </w:rPr>
      </w:pPr>
      <w:r>
        <w:rPr>
          <w:rFonts w:ascii="Times New Roman" w:hAnsi="Times New Roman" w:cs="Times New Roman"/>
          <w:sz w:val="28"/>
          <w:szCs w:val="28"/>
        </w:rPr>
        <w:t>от</w:t>
      </w:r>
      <w:r w:rsidR="00C02F8D">
        <w:rPr>
          <w:rFonts w:ascii="Times New Roman" w:hAnsi="Times New Roman" w:cs="Times New Roman"/>
          <w:sz w:val="28"/>
          <w:szCs w:val="28"/>
        </w:rPr>
        <w:t xml:space="preserve"> 29</w:t>
      </w:r>
      <w:r w:rsidR="00D518E1">
        <w:rPr>
          <w:rFonts w:ascii="Times New Roman" w:hAnsi="Times New Roman" w:cs="Times New Roman"/>
          <w:sz w:val="28"/>
          <w:szCs w:val="28"/>
        </w:rPr>
        <w:t>.</w:t>
      </w:r>
      <w:r w:rsidR="00C02F8D">
        <w:rPr>
          <w:rFonts w:ascii="Times New Roman" w:hAnsi="Times New Roman" w:cs="Times New Roman"/>
          <w:sz w:val="28"/>
          <w:szCs w:val="28"/>
        </w:rPr>
        <w:t>12.2022</w:t>
      </w:r>
      <w:r>
        <w:rPr>
          <w:rFonts w:ascii="Times New Roman" w:hAnsi="Times New Roman" w:cs="Times New Roman"/>
          <w:sz w:val="28"/>
          <w:szCs w:val="28"/>
        </w:rPr>
        <w:t>г.   №</w:t>
      </w:r>
      <w:r w:rsidR="00C02F8D">
        <w:rPr>
          <w:rFonts w:ascii="Times New Roman" w:hAnsi="Times New Roman" w:cs="Times New Roman"/>
          <w:sz w:val="28"/>
          <w:szCs w:val="28"/>
        </w:rPr>
        <w:t>61</w:t>
      </w:r>
    </w:p>
    <w:p w:rsidR="00883D93" w:rsidRDefault="00883D93">
      <w:pPr>
        <w:spacing w:after="0" w:line="240" w:lineRule="auto"/>
        <w:jc w:val="center"/>
        <w:rPr>
          <w:rFonts w:ascii="Times New Roman" w:hAnsi="Times New Roman" w:cs="Times New Roman"/>
          <w:sz w:val="28"/>
          <w:szCs w:val="28"/>
        </w:rPr>
      </w:pPr>
    </w:p>
    <w:p w:rsidR="00883D93" w:rsidRDefault="001220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w:t>
      </w:r>
      <w:r w:rsidR="00883D93">
        <w:rPr>
          <w:rFonts w:ascii="Times New Roman" w:hAnsi="Times New Roman" w:cs="Times New Roman"/>
          <w:b/>
          <w:sz w:val="28"/>
          <w:szCs w:val="28"/>
        </w:rPr>
        <w:t xml:space="preserve"> целевая программа «Развитие субъектов малого и среднего предпринимательства на территории Канеловского сельского поселения Староминского района на </w:t>
      </w:r>
      <w:r w:rsidR="00C02F8D">
        <w:rPr>
          <w:rFonts w:ascii="Times New Roman" w:hAnsi="Times New Roman" w:cs="Times New Roman"/>
          <w:b/>
          <w:sz w:val="28"/>
          <w:szCs w:val="28"/>
        </w:rPr>
        <w:t>2023-2025</w:t>
      </w:r>
      <w:r w:rsidR="00883D93">
        <w:rPr>
          <w:rFonts w:ascii="Times New Roman" w:hAnsi="Times New Roman" w:cs="Times New Roman"/>
          <w:b/>
          <w:sz w:val="28"/>
          <w:szCs w:val="28"/>
        </w:rPr>
        <w:t xml:space="preserve"> годы»</w:t>
      </w:r>
    </w:p>
    <w:p w:rsidR="00883D93" w:rsidRDefault="00883D93">
      <w:pPr>
        <w:spacing w:after="0" w:line="240" w:lineRule="auto"/>
        <w:jc w:val="center"/>
        <w:rPr>
          <w:rFonts w:ascii="Times New Roman" w:hAnsi="Times New Roman" w:cs="Times New Roman"/>
          <w:b/>
          <w:sz w:val="28"/>
          <w:szCs w:val="28"/>
        </w:rPr>
      </w:pPr>
    </w:p>
    <w:p w:rsidR="00883D93" w:rsidRDefault="00883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w:t>
      </w:r>
    </w:p>
    <w:p w:rsidR="00883D93" w:rsidRDefault="001220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w:t>
      </w:r>
      <w:r w:rsidR="00883D93">
        <w:rPr>
          <w:rFonts w:ascii="Times New Roman" w:hAnsi="Times New Roman" w:cs="Times New Roman"/>
          <w:sz w:val="28"/>
          <w:szCs w:val="28"/>
        </w:rPr>
        <w:t xml:space="preserve"> целевой программы</w:t>
      </w:r>
    </w:p>
    <w:p w:rsidR="00883D93" w:rsidRDefault="00883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«Развитие субъектов малого и среднего предпринимательства </w:t>
      </w:r>
    </w:p>
    <w:p w:rsidR="00883D93" w:rsidRDefault="00883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Канеловского сельского поселе</w:t>
      </w:r>
      <w:r w:rsidR="00502FCA">
        <w:rPr>
          <w:rFonts w:ascii="Times New Roman" w:hAnsi="Times New Roman" w:cs="Times New Roman"/>
          <w:sz w:val="28"/>
          <w:szCs w:val="28"/>
        </w:rPr>
        <w:t xml:space="preserve">ния Староминского района на </w:t>
      </w:r>
      <w:r w:rsidR="00C02F8D">
        <w:rPr>
          <w:rFonts w:ascii="Times New Roman" w:hAnsi="Times New Roman" w:cs="Times New Roman"/>
          <w:sz w:val="28"/>
          <w:szCs w:val="28"/>
        </w:rPr>
        <w:t>2023-2025</w:t>
      </w:r>
      <w:r>
        <w:rPr>
          <w:rFonts w:ascii="Times New Roman" w:hAnsi="Times New Roman" w:cs="Times New Roman"/>
          <w:sz w:val="28"/>
          <w:szCs w:val="28"/>
        </w:rPr>
        <w:t xml:space="preserve"> годы»</w:t>
      </w:r>
    </w:p>
    <w:p w:rsidR="00883D93" w:rsidRDefault="00883D93">
      <w:pPr>
        <w:spacing w:after="0" w:line="240" w:lineRule="auto"/>
        <w:jc w:val="center"/>
        <w:rPr>
          <w:rFonts w:ascii="Times New Roman" w:hAnsi="Times New Roman" w:cs="Times New Roman"/>
          <w:sz w:val="28"/>
          <w:szCs w:val="28"/>
        </w:rPr>
      </w:pPr>
    </w:p>
    <w:tbl>
      <w:tblPr>
        <w:tblW w:w="0" w:type="auto"/>
        <w:tblInd w:w="-35" w:type="dxa"/>
        <w:tblLayout w:type="fixed"/>
        <w:tblLook w:val="0000"/>
      </w:tblPr>
      <w:tblGrid>
        <w:gridCol w:w="3510"/>
        <w:gridCol w:w="284"/>
        <w:gridCol w:w="5847"/>
      </w:tblGrid>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Наименование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12205E" w:rsidP="00502FCA">
            <w:pPr>
              <w:spacing w:after="0" w:line="240" w:lineRule="auto"/>
              <w:jc w:val="both"/>
            </w:pPr>
            <w:r>
              <w:rPr>
                <w:rFonts w:ascii="Times New Roman" w:hAnsi="Times New Roman" w:cs="Times New Roman"/>
                <w:sz w:val="28"/>
                <w:szCs w:val="28"/>
              </w:rPr>
              <w:t>Муниципальная</w:t>
            </w:r>
            <w:r w:rsidR="00883D93">
              <w:rPr>
                <w:rFonts w:ascii="Times New Roman" w:hAnsi="Times New Roman" w:cs="Times New Roman"/>
                <w:sz w:val="28"/>
                <w:szCs w:val="28"/>
              </w:rPr>
              <w:t xml:space="preserve"> целевая программа «Развитие субъектов малого и среднего предпринимательства на территории Канеловского сельского поселения Староминского района на </w:t>
            </w:r>
            <w:r w:rsidR="00C02F8D">
              <w:rPr>
                <w:rFonts w:ascii="Times New Roman" w:hAnsi="Times New Roman" w:cs="Times New Roman"/>
                <w:sz w:val="28"/>
                <w:szCs w:val="28"/>
              </w:rPr>
              <w:t>2023-2025</w:t>
            </w:r>
            <w:r w:rsidR="00883D93">
              <w:rPr>
                <w:rFonts w:ascii="Times New Roman" w:hAnsi="Times New Roman" w:cs="Times New Roman"/>
                <w:sz w:val="28"/>
                <w:szCs w:val="28"/>
              </w:rPr>
              <w:t xml:space="preserve"> годы» (далее – Программа)</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Основание для разработки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Федеральный закон от 24 июля 2007 года № 209-ФЗ «О развитии малого и среднего предпринимательства в Российской Федерации», Закон Краснодарского края от 4 апреля 2008 года № 1448-КЗ «О развитии малого среднего предпринимательства в Краснодарском крае»</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Основной разработчик, координатор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Администрация Канеловского сельского поселения Староминского района</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Муниципальный заказчик, заказчики (или ответственные за выполнение мероприятий) и исполнение мероприятий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Администрация Канеловского сельского поселения Староминского района</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Цели и задачи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малого и среднего предпринимательства;</w:t>
            </w:r>
          </w:p>
          <w:p w:rsidR="00883D93" w:rsidRDefault="00883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w:t>
            </w:r>
            <w:r w:rsidR="00146636">
              <w:rPr>
                <w:rFonts w:ascii="Times New Roman" w:hAnsi="Times New Roman" w:cs="Times New Roman"/>
                <w:sz w:val="28"/>
                <w:szCs w:val="28"/>
              </w:rPr>
              <w:t xml:space="preserve"> </w:t>
            </w:r>
            <w:r>
              <w:rPr>
                <w:rFonts w:ascii="Times New Roman" w:hAnsi="Times New Roman" w:cs="Times New Roman"/>
                <w:sz w:val="28"/>
                <w:szCs w:val="28"/>
              </w:rPr>
              <w:t xml:space="preserve">повышение конкурентоспособности системы малого и </w:t>
            </w:r>
            <w:r>
              <w:rPr>
                <w:rFonts w:ascii="Times New Roman" w:hAnsi="Times New Roman" w:cs="Times New Roman"/>
                <w:sz w:val="28"/>
                <w:szCs w:val="28"/>
              </w:rPr>
              <w:lastRenderedPageBreak/>
              <w:t>среднего предпринимательства;</w:t>
            </w:r>
          </w:p>
          <w:p w:rsidR="00883D93" w:rsidRDefault="00883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w:t>
            </w:r>
          </w:p>
          <w:p w:rsidR="00883D93" w:rsidRDefault="00883D93">
            <w:pPr>
              <w:spacing w:after="0" w:line="240" w:lineRule="auto"/>
              <w:jc w:val="both"/>
            </w:pPr>
            <w:r>
              <w:rPr>
                <w:rFonts w:ascii="Times New Roman" w:hAnsi="Times New Roman" w:cs="Times New Roman"/>
                <w:sz w:val="28"/>
                <w:szCs w:val="28"/>
              </w:rPr>
              <w:t>увеличение количества субъектов и численности занятых в малом и среднем предпринимательстве.</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lastRenderedPageBreak/>
              <w:t>Срок реализации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BE7D81">
            <w:pPr>
              <w:spacing w:after="0" w:line="240" w:lineRule="auto"/>
              <w:jc w:val="center"/>
            </w:pPr>
            <w:r>
              <w:rPr>
                <w:rFonts w:ascii="Times New Roman" w:hAnsi="Times New Roman" w:cs="Times New Roman"/>
                <w:sz w:val="28"/>
                <w:szCs w:val="28"/>
              </w:rPr>
              <w:t>2023-2025</w:t>
            </w:r>
            <w:r w:rsidR="00883D93">
              <w:rPr>
                <w:rFonts w:ascii="Times New Roman" w:hAnsi="Times New Roman" w:cs="Times New Roman"/>
                <w:sz w:val="28"/>
                <w:szCs w:val="28"/>
              </w:rPr>
              <w:t xml:space="preserve"> годы</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Объемы и источники финансирования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за счет средств муниципального бюджета составляет </w:t>
            </w:r>
            <w:r w:rsidR="00502FCA">
              <w:rPr>
                <w:rFonts w:ascii="Times New Roman" w:hAnsi="Times New Roman" w:cs="Times New Roman"/>
                <w:sz w:val="28"/>
                <w:szCs w:val="28"/>
              </w:rPr>
              <w:t>5</w:t>
            </w:r>
            <w:r>
              <w:rPr>
                <w:rFonts w:ascii="Times New Roman" w:hAnsi="Times New Roman" w:cs="Times New Roman"/>
                <w:sz w:val="28"/>
                <w:szCs w:val="28"/>
              </w:rPr>
              <w:t xml:space="preserve"> тыс. рублей, в том числе:</w:t>
            </w:r>
          </w:p>
          <w:p w:rsidR="00883D93" w:rsidRDefault="00BE7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883D93">
              <w:rPr>
                <w:rFonts w:ascii="Times New Roman" w:hAnsi="Times New Roman" w:cs="Times New Roman"/>
                <w:sz w:val="28"/>
                <w:szCs w:val="28"/>
              </w:rPr>
              <w:t xml:space="preserve"> год </w:t>
            </w:r>
            <w:r w:rsidR="00502FCA">
              <w:rPr>
                <w:rFonts w:ascii="Times New Roman" w:hAnsi="Times New Roman" w:cs="Times New Roman"/>
                <w:sz w:val="28"/>
                <w:szCs w:val="28"/>
              </w:rPr>
              <w:t>5</w:t>
            </w:r>
            <w:r w:rsidR="00883D93">
              <w:rPr>
                <w:rFonts w:ascii="Times New Roman" w:hAnsi="Times New Roman" w:cs="Times New Roman"/>
                <w:sz w:val="28"/>
                <w:szCs w:val="28"/>
              </w:rPr>
              <w:t xml:space="preserve"> тыс. рублей</w:t>
            </w:r>
          </w:p>
          <w:p w:rsidR="00883D93" w:rsidRDefault="00BE7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883D93">
              <w:rPr>
                <w:rFonts w:ascii="Times New Roman" w:hAnsi="Times New Roman" w:cs="Times New Roman"/>
                <w:sz w:val="28"/>
                <w:szCs w:val="28"/>
              </w:rPr>
              <w:t xml:space="preserve"> год </w:t>
            </w:r>
            <w:r w:rsidR="00502FCA">
              <w:rPr>
                <w:rFonts w:ascii="Times New Roman" w:hAnsi="Times New Roman" w:cs="Times New Roman"/>
                <w:sz w:val="28"/>
                <w:szCs w:val="28"/>
              </w:rPr>
              <w:t>5</w:t>
            </w:r>
            <w:r w:rsidR="00883D93">
              <w:rPr>
                <w:rFonts w:ascii="Times New Roman" w:hAnsi="Times New Roman" w:cs="Times New Roman"/>
                <w:sz w:val="28"/>
                <w:szCs w:val="28"/>
              </w:rPr>
              <w:t xml:space="preserve"> тыс. рублей</w:t>
            </w:r>
          </w:p>
          <w:p w:rsidR="00883D93" w:rsidRDefault="00BE7D81">
            <w:pPr>
              <w:spacing w:after="0" w:line="240" w:lineRule="auto"/>
              <w:jc w:val="both"/>
            </w:pPr>
            <w:r>
              <w:rPr>
                <w:rFonts w:ascii="Times New Roman" w:hAnsi="Times New Roman" w:cs="Times New Roman"/>
                <w:sz w:val="28"/>
                <w:szCs w:val="28"/>
              </w:rPr>
              <w:t>2025</w:t>
            </w:r>
            <w:r w:rsidR="00883D93">
              <w:rPr>
                <w:rFonts w:ascii="Times New Roman" w:hAnsi="Times New Roman" w:cs="Times New Roman"/>
                <w:sz w:val="28"/>
                <w:szCs w:val="28"/>
              </w:rPr>
              <w:t xml:space="preserve"> год </w:t>
            </w:r>
            <w:r w:rsidR="00502FCA">
              <w:rPr>
                <w:rFonts w:ascii="Times New Roman" w:hAnsi="Times New Roman" w:cs="Times New Roman"/>
                <w:sz w:val="28"/>
                <w:szCs w:val="28"/>
              </w:rPr>
              <w:t>5</w:t>
            </w:r>
            <w:r w:rsidR="00883D93">
              <w:rPr>
                <w:rFonts w:ascii="Times New Roman" w:hAnsi="Times New Roman" w:cs="Times New Roman"/>
                <w:sz w:val="28"/>
                <w:szCs w:val="28"/>
              </w:rPr>
              <w:t xml:space="preserve"> тыс. рублей</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Контроль за исполнением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Канеловского сельского поселения Староминского района</w:t>
            </w:r>
          </w:p>
          <w:p w:rsidR="00883D93" w:rsidRDefault="00883D93">
            <w:pPr>
              <w:spacing w:after="0" w:line="240" w:lineRule="auto"/>
              <w:jc w:val="both"/>
            </w:pPr>
            <w:r>
              <w:rPr>
                <w:rFonts w:ascii="Times New Roman" w:hAnsi="Times New Roman" w:cs="Times New Roman"/>
                <w:sz w:val="28"/>
                <w:szCs w:val="28"/>
              </w:rPr>
              <w:t>Совет Канеловского сельского поселения Староминского района</w:t>
            </w:r>
          </w:p>
        </w:tc>
      </w:tr>
    </w:tbl>
    <w:p w:rsidR="00883D93" w:rsidRDefault="00883D93">
      <w:pPr>
        <w:pStyle w:val="af0"/>
        <w:rPr>
          <w:rFonts w:ascii="Times New Roman" w:hAnsi="Times New Roman" w:cs="Times New Roman"/>
          <w:sz w:val="28"/>
          <w:szCs w:val="28"/>
        </w:rPr>
      </w:pPr>
    </w:p>
    <w:p w:rsidR="00883D93" w:rsidRDefault="00883D93">
      <w:pPr>
        <w:pStyle w:val="af0"/>
        <w:jc w:val="center"/>
        <w:rPr>
          <w:rFonts w:ascii="Times New Roman" w:hAnsi="Times New Roman" w:cs="Times New Roman"/>
          <w:b/>
          <w:sz w:val="28"/>
          <w:szCs w:val="28"/>
        </w:rPr>
      </w:pPr>
      <w:r>
        <w:rPr>
          <w:rFonts w:ascii="Times New Roman" w:hAnsi="Times New Roman" w:cs="Times New Roman"/>
          <w:b/>
          <w:sz w:val="28"/>
          <w:szCs w:val="28"/>
        </w:rPr>
        <w:t>1. Содержание проблемы и обоснование необходимости ее решения программными методами</w:t>
      </w:r>
    </w:p>
    <w:p w:rsidR="00883D93" w:rsidRDefault="00883D93">
      <w:pPr>
        <w:pStyle w:val="af0"/>
        <w:rPr>
          <w:rFonts w:ascii="Times New Roman" w:hAnsi="Times New Roman" w:cs="Times New Roman"/>
          <w:b/>
          <w:sz w:val="28"/>
          <w:szCs w:val="28"/>
        </w:rPr>
      </w:pP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Малое и среднее предпринимательство в Канеловском сельском поселении Староминского района активно развивается.</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BE7D81">
        <w:rPr>
          <w:rFonts w:ascii="Times New Roman" w:hAnsi="Times New Roman" w:cs="Times New Roman"/>
          <w:sz w:val="28"/>
          <w:szCs w:val="28"/>
        </w:rPr>
        <w:t>2022</w:t>
      </w:r>
      <w:r>
        <w:rPr>
          <w:rFonts w:ascii="Times New Roman" w:hAnsi="Times New Roman" w:cs="Times New Roman"/>
          <w:sz w:val="28"/>
          <w:szCs w:val="28"/>
        </w:rPr>
        <w:t xml:space="preserve"> году на территории Канеловского сельского поселения Староминского района обращений за поддержкой от предпринимателей не поступало.</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В данном секторе экономики Канеловского сельского поселения Староминского района занято свыше 30 человек.</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В то же время, в сфере малого и среднего предпринимательства имеются нерешенные проблемы, в том числе:</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отсутствуют в достаточном объеме финансовые ресурсы в муниципальном бюджете на развитие субъектов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остаются недоступными общеэкономические и специализированные консультации для субъектов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недостаточен спрос на продукцию субъектов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сохраняется недостаток квалифицированных кадров у субъектов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Существующие проблемы носят комплексный характер и не могут быть решены в течение одного финансового года, в связи с чем возникает </w:t>
      </w:r>
      <w:r>
        <w:rPr>
          <w:rFonts w:ascii="Times New Roman" w:hAnsi="Times New Roman" w:cs="Times New Roman"/>
          <w:sz w:val="28"/>
          <w:szCs w:val="28"/>
        </w:rPr>
        <w:lastRenderedPageBreak/>
        <w:t xml:space="preserve">необходимость принятия </w:t>
      </w:r>
      <w:r w:rsidR="0012205E">
        <w:rPr>
          <w:rFonts w:ascii="Times New Roman" w:hAnsi="Times New Roman" w:cs="Times New Roman"/>
          <w:sz w:val="28"/>
          <w:szCs w:val="28"/>
        </w:rPr>
        <w:t>муниципальной</w:t>
      </w:r>
      <w:r>
        <w:rPr>
          <w:rFonts w:ascii="Times New Roman" w:hAnsi="Times New Roman" w:cs="Times New Roman"/>
          <w:sz w:val="28"/>
          <w:szCs w:val="28"/>
        </w:rPr>
        <w:t xml:space="preserve"> целевой программы развития субъектов малого и среднего предпринимательства на территории Канеловского сельского поселения Староминского района с обязательным финансированием затрат из муниципального бюджета.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Правовым основанием для принятия данной Программы являются Федеральный закон от 24 июля 2007 года № 209-ФЗ «О развитии малого и среднего предпринимательства в Российской Федерации», Закон Краснодарского края от 4 апреля 2008 года № 1448-КЗ «О развитии малого и среднего предпринимательства в Краснодарском крае».</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Программой определены мероприятия, реализация которых позволит: </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совершенствовать систему муниципальной поддержки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обеспечить развитие малого и среднего предпринимательства в приоритетных направлениях социально-экономического развития;</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обеспечить оптимальное использование финансовых ресурсов, выделяемых из муниципального бюджета на развитие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оказать существенное воздействие на общее социально-экономическое развитие Канеловского сельского поселения Староминского района, обеспечив рост налоговых поступлений в бюджеты всех уровней.</w:t>
      </w:r>
    </w:p>
    <w:p w:rsidR="00883D93" w:rsidRDefault="00883D93">
      <w:pPr>
        <w:pStyle w:val="af0"/>
        <w:jc w:val="both"/>
        <w:rPr>
          <w:rFonts w:ascii="Times New Roman" w:hAnsi="Times New Roman" w:cs="Times New Roman"/>
          <w:sz w:val="28"/>
          <w:szCs w:val="28"/>
        </w:rPr>
      </w:pPr>
    </w:p>
    <w:p w:rsidR="00883D93" w:rsidRDefault="00883D93">
      <w:pPr>
        <w:pStyle w:val="af0"/>
        <w:jc w:val="center"/>
        <w:rPr>
          <w:rFonts w:ascii="Times New Roman" w:hAnsi="Times New Roman" w:cs="Times New Roman"/>
          <w:b/>
          <w:sz w:val="28"/>
          <w:szCs w:val="28"/>
        </w:rPr>
      </w:pPr>
      <w:r>
        <w:rPr>
          <w:rFonts w:ascii="Times New Roman" w:hAnsi="Times New Roman" w:cs="Times New Roman"/>
          <w:b/>
          <w:sz w:val="28"/>
          <w:szCs w:val="28"/>
        </w:rPr>
        <w:t>2. Цели, задачи, сроки и этапы реализации Программы</w:t>
      </w:r>
    </w:p>
    <w:p w:rsidR="00883D93" w:rsidRDefault="00883D93">
      <w:pPr>
        <w:pStyle w:val="af0"/>
        <w:jc w:val="both"/>
        <w:rPr>
          <w:rFonts w:ascii="Times New Roman" w:hAnsi="Times New Roman" w:cs="Times New Roman"/>
          <w:b/>
          <w:sz w:val="28"/>
          <w:szCs w:val="28"/>
        </w:rPr>
      </w:pP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Основной целью Программы является создание условий для развития малого и среднего предпринимательства Канеловского сельского поселения Староминского района.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предусматривается решением комплекса задач, направленных на формирование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Программы расс</w:t>
      </w:r>
      <w:r w:rsidR="00FA6899">
        <w:rPr>
          <w:rFonts w:ascii="Times New Roman" w:hAnsi="Times New Roman" w:cs="Times New Roman"/>
          <w:sz w:val="28"/>
          <w:szCs w:val="28"/>
        </w:rPr>
        <w:t xml:space="preserve">читана на период с </w:t>
      </w:r>
      <w:r w:rsidR="009E45E7">
        <w:rPr>
          <w:rFonts w:ascii="Times New Roman" w:hAnsi="Times New Roman" w:cs="Times New Roman"/>
          <w:sz w:val="28"/>
          <w:szCs w:val="28"/>
        </w:rPr>
        <w:t>2023</w:t>
      </w:r>
      <w:r>
        <w:rPr>
          <w:rFonts w:ascii="Times New Roman" w:hAnsi="Times New Roman" w:cs="Times New Roman"/>
          <w:sz w:val="28"/>
          <w:szCs w:val="28"/>
        </w:rPr>
        <w:t xml:space="preserve"> года по </w:t>
      </w:r>
      <w:r w:rsidR="009E45E7">
        <w:rPr>
          <w:rFonts w:ascii="Times New Roman" w:hAnsi="Times New Roman" w:cs="Times New Roman"/>
          <w:sz w:val="28"/>
          <w:szCs w:val="28"/>
        </w:rPr>
        <w:t>2025</w:t>
      </w:r>
      <w:r>
        <w:rPr>
          <w:rFonts w:ascii="Times New Roman" w:hAnsi="Times New Roman" w:cs="Times New Roman"/>
          <w:sz w:val="28"/>
          <w:szCs w:val="28"/>
        </w:rPr>
        <w:t xml:space="preserve"> год включительно.</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Текущее управление Программой и анализ ее эффективности осуществляет администрация Канеловского сельского поселения Староминского района.</w:t>
      </w:r>
    </w:p>
    <w:p w:rsidR="00883D93" w:rsidRDefault="00883D93">
      <w:pPr>
        <w:pStyle w:val="af0"/>
        <w:jc w:val="both"/>
        <w:rPr>
          <w:rFonts w:ascii="Times New Roman" w:hAnsi="Times New Roman" w:cs="Times New Roman"/>
          <w:sz w:val="28"/>
          <w:szCs w:val="28"/>
        </w:rPr>
      </w:pPr>
    </w:p>
    <w:p w:rsidR="00883D93" w:rsidRDefault="00883D93">
      <w:pPr>
        <w:pStyle w:val="af0"/>
        <w:jc w:val="both"/>
        <w:rPr>
          <w:rFonts w:ascii="Times New Roman" w:hAnsi="Times New Roman" w:cs="Times New Roman"/>
          <w:sz w:val="28"/>
          <w:szCs w:val="28"/>
        </w:rPr>
      </w:pPr>
    </w:p>
    <w:p w:rsidR="00883D93" w:rsidRDefault="00883D93">
      <w:pPr>
        <w:pStyle w:val="af0"/>
        <w:rPr>
          <w:rFonts w:ascii="Times New Roman" w:hAnsi="Times New Roman" w:cs="Times New Roman"/>
          <w:bCs/>
          <w:sz w:val="28"/>
          <w:szCs w:val="28"/>
        </w:rPr>
      </w:pPr>
    </w:p>
    <w:p w:rsidR="00883D93" w:rsidRDefault="00883D93">
      <w:pPr>
        <w:pStyle w:val="af0"/>
        <w:jc w:val="both"/>
        <w:rPr>
          <w:rFonts w:ascii="Times New Roman" w:hAnsi="Times New Roman" w:cs="Times New Roman"/>
          <w:bCs/>
          <w:sz w:val="28"/>
          <w:szCs w:val="28"/>
        </w:rPr>
      </w:pPr>
    </w:p>
    <w:p w:rsidR="00883D93" w:rsidRDefault="00883D93">
      <w:pPr>
        <w:pStyle w:val="af0"/>
        <w:jc w:val="both"/>
        <w:rPr>
          <w:rFonts w:ascii="Times New Roman" w:hAnsi="Times New Roman" w:cs="Times New Roman"/>
          <w:bCs/>
          <w:sz w:val="28"/>
          <w:szCs w:val="28"/>
        </w:rPr>
      </w:pPr>
    </w:p>
    <w:p w:rsidR="00883D93" w:rsidRDefault="00883D93">
      <w:pPr>
        <w:pStyle w:val="af0"/>
        <w:jc w:val="both"/>
        <w:rPr>
          <w:rFonts w:ascii="Times New Roman" w:hAnsi="Times New Roman" w:cs="Times New Roman"/>
          <w:sz w:val="28"/>
          <w:szCs w:val="28"/>
        </w:rPr>
      </w:pPr>
    </w:p>
    <w:p w:rsidR="00883D93" w:rsidRDefault="00883D93">
      <w:pPr>
        <w:pStyle w:val="af0"/>
        <w:jc w:val="both"/>
        <w:rPr>
          <w:rFonts w:ascii="Times New Roman" w:hAnsi="Times New Roman" w:cs="Times New Roman"/>
          <w:sz w:val="28"/>
          <w:szCs w:val="28"/>
        </w:rPr>
      </w:pPr>
    </w:p>
    <w:p w:rsidR="00883D93" w:rsidRDefault="00883D93">
      <w:pPr>
        <w:sectPr w:rsidR="00883D93">
          <w:pgSz w:w="11906" w:h="16838"/>
          <w:pgMar w:top="1134" w:right="850" w:bottom="1134" w:left="1701" w:header="720" w:footer="720" w:gutter="0"/>
          <w:cols w:space="720"/>
          <w:docGrid w:linePitch="600" w:charSpace="36864"/>
        </w:sect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lastRenderedPageBreak/>
        <w:t>3. Перечень мероприятий Программы</w:t>
      </w:r>
    </w:p>
    <w:p w:rsidR="00883D93" w:rsidRDefault="00883D93">
      <w:pPr>
        <w:pStyle w:val="af0"/>
        <w:jc w:val="both"/>
        <w:rPr>
          <w:rFonts w:ascii="Times New Roman" w:hAnsi="Times New Roman" w:cs="Times New Roman"/>
          <w:sz w:val="28"/>
          <w:szCs w:val="28"/>
        </w:rPr>
      </w:pPr>
    </w:p>
    <w:tbl>
      <w:tblPr>
        <w:tblW w:w="0" w:type="auto"/>
        <w:tblInd w:w="-35" w:type="dxa"/>
        <w:tblLayout w:type="fixed"/>
        <w:tblLook w:val="0000"/>
      </w:tblPr>
      <w:tblGrid>
        <w:gridCol w:w="776"/>
        <w:gridCol w:w="5656"/>
        <w:gridCol w:w="1133"/>
        <w:gridCol w:w="1133"/>
        <w:gridCol w:w="1133"/>
        <w:gridCol w:w="1759"/>
        <w:gridCol w:w="3266"/>
      </w:tblGrid>
      <w:tr w:rsidR="00883D93">
        <w:trPr>
          <w:cantSplit/>
        </w:trPr>
        <w:tc>
          <w:tcPr>
            <w:tcW w:w="776"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w:t>
            </w:r>
          </w:p>
          <w:p w:rsidR="00883D93" w:rsidRDefault="00883D93">
            <w:pPr>
              <w:pStyle w:val="af0"/>
              <w:jc w:val="both"/>
            </w:pPr>
            <w:r>
              <w:rPr>
                <w:rFonts w:ascii="Times New Roman" w:hAnsi="Times New Roman" w:cs="Times New Roman"/>
                <w:sz w:val="28"/>
                <w:szCs w:val="28"/>
              </w:rPr>
              <w:t>п/п</w:t>
            </w:r>
          </w:p>
        </w:tc>
        <w:tc>
          <w:tcPr>
            <w:tcW w:w="5656"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Наименование мероприятия</w:t>
            </w:r>
          </w:p>
        </w:tc>
        <w:tc>
          <w:tcPr>
            <w:tcW w:w="5158" w:type="dxa"/>
            <w:gridSpan w:val="4"/>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Объем финансирования, тыс. руб.</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Муниципальный заказчик, получатель субсидий, ответственный за выполнение мероприятия</w:t>
            </w:r>
          </w:p>
        </w:tc>
      </w:tr>
      <w:tr w:rsidR="00883D93">
        <w:trPr>
          <w:cantSplit/>
        </w:trPr>
        <w:tc>
          <w:tcPr>
            <w:tcW w:w="776" w:type="dxa"/>
            <w:vMerge/>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5656" w:type="dxa"/>
            <w:vMerge/>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FA6899" w:rsidRPr="00A70EF5" w:rsidRDefault="009E45E7">
            <w:pPr>
              <w:pStyle w:val="af0"/>
              <w:jc w:val="both"/>
              <w:rPr>
                <w:rFonts w:ascii="Times New Roman" w:hAnsi="Times New Roman" w:cs="Times New Roman"/>
                <w:sz w:val="28"/>
                <w:szCs w:val="28"/>
              </w:rPr>
            </w:pPr>
            <w:r>
              <w:rPr>
                <w:rFonts w:ascii="Times New Roman" w:hAnsi="Times New Roman" w:cs="Times New Roman"/>
                <w:sz w:val="28"/>
                <w:szCs w:val="28"/>
              </w:rPr>
              <w:t>2023</w:t>
            </w:r>
          </w:p>
          <w:p w:rsidR="00883D93" w:rsidRPr="00A70EF5" w:rsidRDefault="00883D93">
            <w:pPr>
              <w:pStyle w:val="af0"/>
              <w:jc w:val="both"/>
            </w:pPr>
            <w:r w:rsidRPr="00A70EF5">
              <w:rPr>
                <w:rFonts w:ascii="Times New Roman" w:hAnsi="Times New Roman" w:cs="Times New Roman"/>
                <w:sz w:val="28"/>
                <w:szCs w:val="28"/>
              </w:rPr>
              <w:t>год</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9E45E7">
            <w:pPr>
              <w:pStyle w:val="af0"/>
              <w:jc w:val="both"/>
              <w:rPr>
                <w:rFonts w:ascii="Times New Roman" w:hAnsi="Times New Roman" w:cs="Times New Roman"/>
                <w:sz w:val="28"/>
                <w:szCs w:val="28"/>
              </w:rPr>
            </w:pPr>
            <w:r>
              <w:rPr>
                <w:rFonts w:ascii="Times New Roman" w:hAnsi="Times New Roman" w:cs="Times New Roman"/>
                <w:sz w:val="28"/>
                <w:szCs w:val="28"/>
              </w:rPr>
              <w:t>2024</w:t>
            </w:r>
            <w:r w:rsidR="00883D93" w:rsidRPr="00A70EF5">
              <w:rPr>
                <w:rFonts w:ascii="Times New Roman" w:hAnsi="Times New Roman" w:cs="Times New Roman"/>
                <w:sz w:val="28"/>
                <w:szCs w:val="28"/>
              </w:rPr>
              <w:t xml:space="preserve"> </w:t>
            </w:r>
          </w:p>
          <w:p w:rsidR="00883D93" w:rsidRPr="00A70EF5" w:rsidRDefault="00883D93">
            <w:pPr>
              <w:pStyle w:val="af0"/>
              <w:jc w:val="both"/>
            </w:pPr>
            <w:r w:rsidRPr="00A70EF5">
              <w:rPr>
                <w:rFonts w:ascii="Times New Roman" w:hAnsi="Times New Roman" w:cs="Times New Roman"/>
                <w:sz w:val="28"/>
                <w:szCs w:val="28"/>
              </w:rPr>
              <w:t>год</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9E45E7">
            <w:pPr>
              <w:pStyle w:val="af0"/>
              <w:jc w:val="both"/>
              <w:rPr>
                <w:rFonts w:ascii="Times New Roman" w:hAnsi="Times New Roman" w:cs="Times New Roman"/>
                <w:sz w:val="28"/>
                <w:szCs w:val="28"/>
              </w:rPr>
            </w:pPr>
            <w:r>
              <w:rPr>
                <w:rFonts w:ascii="Times New Roman" w:hAnsi="Times New Roman" w:cs="Times New Roman"/>
                <w:sz w:val="28"/>
                <w:szCs w:val="28"/>
              </w:rPr>
              <w:t>2025</w:t>
            </w:r>
          </w:p>
          <w:p w:rsidR="00883D93" w:rsidRPr="00A70EF5" w:rsidRDefault="00883D93">
            <w:pPr>
              <w:pStyle w:val="af0"/>
              <w:jc w:val="both"/>
            </w:pPr>
            <w:r w:rsidRPr="00A70EF5">
              <w:rPr>
                <w:rFonts w:ascii="Times New Roman" w:hAnsi="Times New Roman" w:cs="Times New Roman"/>
                <w:sz w:val="28"/>
                <w:szCs w:val="28"/>
              </w:rPr>
              <w:t>год</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всего</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snapToGrid w:val="0"/>
              <w:jc w:val="both"/>
            </w:pP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2</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3</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4</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5</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6</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7</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b/>
                <w:sz w:val="28"/>
                <w:szCs w:val="28"/>
              </w:rPr>
              <w:t>1.</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b/>
                <w:sz w:val="28"/>
                <w:szCs w:val="28"/>
              </w:rPr>
              <w:t>Развитие кредитно-финансовых механизмов поддержки субъектов малого и среднего предпринимательства, развитие финансирования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1.1</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1.1.1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Возмещение (субсидирование) части затрат на уплату процентов по кредитам кредитных организаций, полученным субъектами малого и среднего предпринимательства</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759"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15</w:t>
            </w:r>
            <w:r w:rsidR="00883D93" w:rsidRPr="00A70EF5">
              <w:rPr>
                <w:rFonts w:ascii="Times New Roman" w:hAnsi="Times New Roman" w:cs="Times New Roman"/>
                <w:sz w:val="28"/>
                <w:szCs w:val="28"/>
              </w:rPr>
              <w:t>000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1.1.2</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Организация повышения квалификации, подготовки и переподготовки работников сферы поддержки малого и среднего предпринимательства, организация обучения, в том числе в ходе разовых семинаров, стажировок, конференций и иных обучающих мероприятий</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1.1.3</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 xml:space="preserve">Организация повышения квалификации, подготовки и переподготовки субъектов малого и среднего предпринимательства, </w:t>
            </w:r>
            <w:r>
              <w:rPr>
                <w:rFonts w:ascii="Times New Roman" w:hAnsi="Times New Roman" w:cs="Times New Roman"/>
                <w:sz w:val="28"/>
                <w:szCs w:val="28"/>
              </w:rPr>
              <w:lastRenderedPageBreak/>
              <w:t>организация обучения, в том числе в ходе разовых семинаров, стажировок, конференций и иных обучающих мероприятий</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lastRenderedPageBreak/>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lastRenderedPageBreak/>
              <w:t>1.2.</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Развитие инфраструктуры поддержки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1.2.1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Создание и развитие инфраструктуры поддержки и развития субъектов малого и среднего предпринимательства</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b/>
                <w:sz w:val="28"/>
                <w:szCs w:val="28"/>
              </w:rPr>
              <w:t>2.</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b/>
                <w:sz w:val="28"/>
                <w:szCs w:val="28"/>
              </w:rPr>
              <w:t>Совершенствование внешней среды для развития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2.1</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Создание положительного имиджа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2.1.1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Привлечение субъектов малого и среднего предпринимательства к участию в рабочих встречах, семинарах, «круглых столах» по проблемам малого и среднего предпринимательства</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2.2</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Информационная, правовая и консультационная поддержка малого и среднего предпринимательства, организаций, образующих инфраструктуру поддержки субъектов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2.2.1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Предоставление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2.2.2</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Проведение консультаций:</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lastRenderedPageBreak/>
              <w:t>по вопросам применения действующего законодательства, регулирующего деятельность субъектов малого и среднего предпринимательства;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по вопросам организации торговли и бытового обслуживания;</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в аренду муниципального имущества;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в аренду земельных участков;</w:t>
            </w:r>
          </w:p>
          <w:p w:rsidR="00883D93" w:rsidRDefault="00883D93">
            <w:pPr>
              <w:pStyle w:val="af0"/>
              <w:jc w:val="both"/>
            </w:pPr>
            <w:r>
              <w:rPr>
                <w:rFonts w:ascii="Times New Roman" w:hAnsi="Times New Roman" w:cs="Times New Roman"/>
                <w:sz w:val="28"/>
                <w:szCs w:val="28"/>
              </w:rPr>
              <w:t>по вопросам размещения заказов на поставки товаров, выполнение работ, оказание услуг для муниципальных нужд.</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 xml:space="preserve">Администрация </w:t>
            </w:r>
            <w:r>
              <w:rPr>
                <w:rFonts w:ascii="Times New Roman" w:hAnsi="Times New Roman" w:cs="Times New Roman"/>
                <w:sz w:val="28"/>
                <w:szCs w:val="28"/>
              </w:rPr>
              <w:lastRenderedPageBreak/>
              <w:t>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lastRenderedPageBreak/>
              <w:t>2.2.3</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Осуществление информационно-методической поддержки субъектов малого и среднего предпринимательства на информационных ресурсах органов исполнительной власти</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3.</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b/>
                <w:sz w:val="28"/>
                <w:szCs w:val="28"/>
              </w:rPr>
              <w:t>Совершенствование имущественной поддержки субъектов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3.1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 xml:space="preserve">Формирование и обновление перечня имущества, свободного от прав третьих лиц, предназначенного для передачи во владение и (или) пользование на долгосрочной основе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обеспечение доступа </w:t>
            </w:r>
            <w:r>
              <w:rPr>
                <w:rFonts w:ascii="Times New Roman" w:hAnsi="Times New Roman" w:cs="Times New Roman"/>
                <w:sz w:val="28"/>
                <w:szCs w:val="28"/>
              </w:rPr>
              <w:lastRenderedPageBreak/>
              <w:t>субъектов предпринимательства к указанному перечню</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6432" w:type="dxa"/>
            <w:gridSpan w:val="2"/>
            <w:tcBorders>
              <w:top w:val="single" w:sz="4" w:space="0" w:color="000000"/>
              <w:left w:val="single" w:sz="4" w:space="0" w:color="000000"/>
              <w:bottom w:val="single" w:sz="4" w:space="0" w:color="000000"/>
            </w:tcBorders>
            <w:shd w:val="clear" w:color="auto" w:fill="auto"/>
          </w:tcPr>
          <w:p w:rsidR="00883D93" w:rsidRPr="00A70EF5" w:rsidRDefault="00883D93">
            <w:pPr>
              <w:pStyle w:val="af0"/>
              <w:jc w:val="both"/>
              <w:rPr>
                <w:rFonts w:ascii="Times New Roman" w:hAnsi="Times New Roman" w:cs="Times New Roman"/>
                <w:sz w:val="28"/>
                <w:szCs w:val="28"/>
                <w:lang w:val="en-US"/>
              </w:rPr>
            </w:pPr>
            <w:r w:rsidRPr="00A70EF5">
              <w:rPr>
                <w:rFonts w:ascii="Times New Roman" w:hAnsi="Times New Roman" w:cs="Times New Roman"/>
                <w:sz w:val="28"/>
                <w:szCs w:val="28"/>
              </w:rPr>
              <w:lastRenderedPageBreak/>
              <w:t>Итого по программе</w:t>
            </w:r>
          </w:p>
          <w:p w:rsidR="00883D93" w:rsidRPr="00A70EF5" w:rsidRDefault="00FA6899">
            <w:pPr>
              <w:pStyle w:val="af0"/>
              <w:jc w:val="both"/>
            </w:pPr>
            <w:r w:rsidRPr="00A70EF5">
              <w:rPr>
                <w:rFonts w:ascii="Times New Roman" w:hAnsi="Times New Roman" w:cs="Times New Roman"/>
                <w:sz w:val="28"/>
                <w:szCs w:val="28"/>
                <w:lang w:val="en-US"/>
              </w:rPr>
              <w:t>1</w:t>
            </w:r>
            <w:r w:rsidRPr="00A70EF5">
              <w:rPr>
                <w:rFonts w:ascii="Times New Roman" w:hAnsi="Times New Roman" w:cs="Times New Roman"/>
                <w:sz w:val="28"/>
                <w:szCs w:val="28"/>
              </w:rPr>
              <w:t>5</w:t>
            </w:r>
            <w:r w:rsidR="00883D93" w:rsidRPr="00A70EF5">
              <w:rPr>
                <w:rFonts w:ascii="Times New Roman" w:hAnsi="Times New Roman" w:cs="Times New Roman"/>
                <w:sz w:val="28"/>
                <w:szCs w:val="28"/>
                <w:lang w:val="en-US"/>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lang w:val="en-US"/>
              </w:rPr>
              <w:t>000</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napToGrid w:val="0"/>
            </w:pPr>
          </w:p>
        </w:tc>
      </w:tr>
    </w:tbl>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sectPr w:rsidR="00883D93">
          <w:pgSz w:w="16838" w:h="11906" w:orient="landscape"/>
          <w:pgMar w:top="1701" w:right="1134" w:bottom="851" w:left="1134" w:header="720" w:footer="720" w:gutter="0"/>
          <w:cols w:space="720"/>
          <w:docGrid w:linePitch="600" w:charSpace="36864"/>
        </w:sect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lastRenderedPageBreak/>
        <w:t>4. Обоснование ресурсного обеспечения Программы</w:t>
      </w:r>
    </w:p>
    <w:p w:rsidR="00883D93" w:rsidRDefault="00883D93">
      <w:pPr>
        <w:pStyle w:val="af0"/>
        <w:jc w:val="both"/>
        <w:rPr>
          <w:rFonts w:ascii="Times New Roman" w:hAnsi="Times New Roman" w:cs="Times New Roman"/>
          <w:sz w:val="28"/>
          <w:szCs w:val="28"/>
        </w:rPr>
      </w:pPr>
    </w:p>
    <w:p w:rsidR="00883D93" w:rsidRPr="00E35510" w:rsidRDefault="00883D93">
      <w:pPr>
        <w:pStyle w:val="af0"/>
        <w:ind w:firstLine="851"/>
        <w:jc w:val="both"/>
        <w:rPr>
          <w:rFonts w:ascii="Times New Roman" w:hAnsi="Times New Roman" w:cs="Times New Roman"/>
          <w:sz w:val="28"/>
          <w:szCs w:val="28"/>
          <w:highlight w:val="yellow"/>
        </w:rPr>
      </w:pPr>
      <w:r>
        <w:rPr>
          <w:rFonts w:ascii="Times New Roman" w:hAnsi="Times New Roman" w:cs="Times New Roman"/>
          <w:sz w:val="28"/>
          <w:szCs w:val="28"/>
        </w:rPr>
        <w:t xml:space="preserve">Общий объем финансирования Программы за счет бюджетных средств составляет </w:t>
      </w:r>
      <w:r w:rsidR="00F44E1E">
        <w:rPr>
          <w:rFonts w:ascii="Times New Roman" w:hAnsi="Times New Roman" w:cs="Times New Roman"/>
          <w:sz w:val="28"/>
          <w:szCs w:val="28"/>
        </w:rPr>
        <w:t>15</w:t>
      </w:r>
      <w:r w:rsidRPr="00B307BC">
        <w:rPr>
          <w:rFonts w:ascii="Times New Roman" w:hAnsi="Times New Roman" w:cs="Times New Roman"/>
          <w:sz w:val="28"/>
          <w:szCs w:val="28"/>
        </w:rPr>
        <w:t>000 тыс. рублей, в том числе на:</w:t>
      </w:r>
    </w:p>
    <w:p w:rsidR="00883D93" w:rsidRPr="00E35510" w:rsidRDefault="009E45E7">
      <w:pPr>
        <w:pStyle w:val="af0"/>
        <w:ind w:firstLine="851"/>
        <w:jc w:val="both"/>
        <w:rPr>
          <w:rFonts w:ascii="Times New Roman" w:hAnsi="Times New Roman" w:cs="Times New Roman"/>
          <w:sz w:val="28"/>
          <w:szCs w:val="28"/>
          <w:highlight w:val="yellow"/>
        </w:rPr>
      </w:pPr>
      <w:r>
        <w:rPr>
          <w:rFonts w:ascii="Times New Roman" w:hAnsi="Times New Roman" w:cs="Times New Roman"/>
          <w:sz w:val="28"/>
          <w:szCs w:val="28"/>
        </w:rPr>
        <w:t>2023</w:t>
      </w:r>
      <w:r w:rsidR="00F44E1E">
        <w:rPr>
          <w:rFonts w:ascii="Times New Roman" w:hAnsi="Times New Roman" w:cs="Times New Roman"/>
          <w:sz w:val="28"/>
          <w:szCs w:val="28"/>
        </w:rPr>
        <w:t xml:space="preserve"> год-5</w:t>
      </w:r>
      <w:r w:rsidR="00883D93" w:rsidRPr="00B307BC">
        <w:rPr>
          <w:rFonts w:ascii="Times New Roman" w:hAnsi="Times New Roman" w:cs="Times New Roman"/>
          <w:sz w:val="28"/>
          <w:szCs w:val="28"/>
        </w:rPr>
        <w:t xml:space="preserve"> тыс. рублей;</w:t>
      </w:r>
    </w:p>
    <w:p w:rsidR="00883D93" w:rsidRPr="00E35510" w:rsidRDefault="009E45E7">
      <w:pPr>
        <w:pStyle w:val="af0"/>
        <w:ind w:firstLine="851"/>
        <w:jc w:val="both"/>
        <w:rPr>
          <w:rFonts w:ascii="Times New Roman" w:hAnsi="Times New Roman" w:cs="Times New Roman"/>
          <w:sz w:val="28"/>
          <w:szCs w:val="28"/>
          <w:highlight w:val="yellow"/>
        </w:rPr>
      </w:pPr>
      <w:r>
        <w:rPr>
          <w:rFonts w:ascii="Times New Roman" w:hAnsi="Times New Roman" w:cs="Times New Roman"/>
          <w:sz w:val="28"/>
          <w:szCs w:val="28"/>
        </w:rPr>
        <w:t>2024</w:t>
      </w:r>
      <w:r w:rsidR="00F44E1E">
        <w:rPr>
          <w:rFonts w:ascii="Times New Roman" w:hAnsi="Times New Roman" w:cs="Times New Roman"/>
          <w:sz w:val="28"/>
          <w:szCs w:val="28"/>
        </w:rPr>
        <w:t xml:space="preserve"> год-5</w:t>
      </w:r>
      <w:r w:rsidR="00883D93" w:rsidRPr="00B307BC">
        <w:rPr>
          <w:rFonts w:ascii="Times New Roman" w:hAnsi="Times New Roman" w:cs="Times New Roman"/>
          <w:sz w:val="28"/>
          <w:szCs w:val="28"/>
        </w:rPr>
        <w:t xml:space="preserve"> тыс. рублей;</w:t>
      </w:r>
    </w:p>
    <w:p w:rsidR="00883D93" w:rsidRDefault="009E45E7">
      <w:pPr>
        <w:pStyle w:val="af0"/>
        <w:ind w:firstLine="851"/>
        <w:jc w:val="both"/>
        <w:rPr>
          <w:rFonts w:ascii="Times New Roman" w:hAnsi="Times New Roman" w:cs="Times New Roman"/>
          <w:sz w:val="28"/>
          <w:szCs w:val="28"/>
        </w:rPr>
      </w:pPr>
      <w:r>
        <w:rPr>
          <w:rFonts w:ascii="Times New Roman" w:hAnsi="Times New Roman" w:cs="Times New Roman"/>
          <w:sz w:val="28"/>
          <w:szCs w:val="28"/>
        </w:rPr>
        <w:t>2025</w:t>
      </w:r>
      <w:r w:rsidR="00F44E1E">
        <w:rPr>
          <w:rFonts w:ascii="Times New Roman" w:hAnsi="Times New Roman" w:cs="Times New Roman"/>
          <w:sz w:val="28"/>
          <w:szCs w:val="28"/>
        </w:rPr>
        <w:t xml:space="preserve"> год-5 </w:t>
      </w:r>
      <w:r w:rsidR="00883D93" w:rsidRPr="00B307BC">
        <w:rPr>
          <w:rFonts w:ascii="Times New Roman" w:hAnsi="Times New Roman" w:cs="Times New Roman"/>
          <w:sz w:val="28"/>
          <w:szCs w:val="28"/>
        </w:rPr>
        <w:t>тыс. рублей.</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w:t>
      </w:r>
      <w:r w:rsidR="00E35510">
        <w:rPr>
          <w:rFonts w:ascii="Times New Roman" w:hAnsi="Times New Roman" w:cs="Times New Roman"/>
          <w:sz w:val="28"/>
          <w:szCs w:val="28"/>
        </w:rPr>
        <w:t xml:space="preserve"> мероприятий, действующих в 2</w:t>
      </w:r>
      <w:r w:rsidR="009E45E7">
        <w:rPr>
          <w:rFonts w:ascii="Times New Roman" w:hAnsi="Times New Roman" w:cs="Times New Roman"/>
          <w:sz w:val="28"/>
          <w:szCs w:val="28"/>
        </w:rPr>
        <w:t>023</w:t>
      </w:r>
      <w:r>
        <w:rPr>
          <w:rFonts w:ascii="Times New Roman" w:hAnsi="Times New Roman" w:cs="Times New Roman"/>
          <w:sz w:val="28"/>
          <w:szCs w:val="28"/>
        </w:rPr>
        <w:t xml:space="preserve"> году.</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Объемы ассигнований из местного бюджета, направляемых на финансирование мероприятий Программы, подлежат ежегодному уточнению при принятии муниципального правового акта о бюджете на очередной финансовый год.</w:t>
      </w:r>
    </w:p>
    <w:p w:rsidR="00883D93" w:rsidRDefault="00883D93">
      <w:pPr>
        <w:pStyle w:val="af0"/>
        <w:jc w:val="both"/>
        <w:rPr>
          <w:rFonts w:ascii="Times New Roman" w:hAnsi="Times New Roman" w:cs="Times New Roman"/>
          <w:sz w:val="28"/>
          <w:szCs w:val="28"/>
        </w:r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t>5. Оценка социально-экономической эффективности Программы</w:t>
      </w:r>
    </w:p>
    <w:p w:rsidR="00883D93" w:rsidRDefault="00883D93">
      <w:pPr>
        <w:pStyle w:val="af0"/>
        <w:jc w:val="both"/>
        <w:rPr>
          <w:rFonts w:ascii="Times New Roman" w:hAnsi="Times New Roman" w:cs="Times New Roman"/>
          <w:sz w:val="28"/>
          <w:szCs w:val="28"/>
        </w:rPr>
      </w:pP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Экономическая эффективность и результативность реализации Программы в основном зависят от степени достижения целевых показателей.</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При выполнении намеченных в Программе мероприятий планируется достижение среднегодового прироста: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количества субъектов малого и среднего предпринимательства не менее чем на 03 единицы;</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численности населения, занятого в малом и среднем предпринимательстве не менее чем на 10 человек;</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объема инвестиций в основной капитал субъектов малого и среднего предпринимательства не менее чем на 1 млн. рублей.</w:t>
      </w:r>
    </w:p>
    <w:p w:rsidR="00883D93" w:rsidRDefault="00883D93">
      <w:pPr>
        <w:pStyle w:val="af0"/>
        <w:ind w:firstLine="851"/>
        <w:jc w:val="both"/>
        <w:rPr>
          <w:rFonts w:ascii="Times New Roman" w:hAnsi="Times New Roman" w:cs="Times New Roman"/>
          <w:b/>
          <w:sz w:val="28"/>
          <w:szCs w:val="28"/>
        </w:rPr>
      </w:pPr>
      <w:r>
        <w:rPr>
          <w:rFonts w:ascii="Times New Roman" w:hAnsi="Times New Roman" w:cs="Times New Roman"/>
          <w:sz w:val="28"/>
          <w:szCs w:val="28"/>
        </w:rPr>
        <w:t>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Канеловского сельского поселения Староминского района.</w:t>
      </w:r>
    </w:p>
    <w:p w:rsidR="00883D93" w:rsidRDefault="00883D93">
      <w:pPr>
        <w:pStyle w:val="af0"/>
        <w:jc w:val="both"/>
        <w:rPr>
          <w:rFonts w:ascii="Times New Roman" w:hAnsi="Times New Roman" w:cs="Times New Roman"/>
          <w:b/>
          <w:sz w:val="28"/>
          <w:szCs w:val="28"/>
        </w:r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t>6. Критерии выполнения Программы</w:t>
      </w:r>
    </w:p>
    <w:p w:rsidR="00883D93" w:rsidRDefault="00883D93">
      <w:pPr>
        <w:pStyle w:val="af0"/>
        <w:jc w:val="both"/>
        <w:rPr>
          <w:rFonts w:ascii="Times New Roman" w:hAnsi="Times New Roman" w:cs="Times New Roman"/>
          <w:sz w:val="28"/>
          <w:szCs w:val="28"/>
        </w:rPr>
      </w:pP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Критериями выполнения Программы являются:</w:t>
      </w: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 достижение поставленных задач;</w:t>
      </w: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 увеличение налоговых поступлений;</w:t>
      </w: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 увеличение количества субъектов малого и среднего предпринимательства;</w:t>
      </w: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дальнейшего развития и существования субъектов малого и среднего предпринимательства.</w:t>
      </w:r>
    </w:p>
    <w:p w:rsidR="00883D93" w:rsidRDefault="00883D93" w:rsidP="00E35510">
      <w:pPr>
        <w:pStyle w:val="af0"/>
        <w:ind w:firstLine="851"/>
        <w:jc w:val="both"/>
      </w:pPr>
      <w:r>
        <w:rPr>
          <w:rFonts w:ascii="Times New Roman" w:hAnsi="Times New Roman" w:cs="Times New Roman"/>
          <w:sz w:val="28"/>
          <w:szCs w:val="28"/>
        </w:rPr>
        <w:t>Для оценки эффективности реализации Программы в целом предлагается использовать следующие целевые индикаторы:</w:t>
      </w:r>
    </w:p>
    <w:tbl>
      <w:tblPr>
        <w:tblW w:w="0" w:type="auto"/>
        <w:tblInd w:w="-35" w:type="dxa"/>
        <w:tblLayout w:type="fixed"/>
        <w:tblLook w:val="0000"/>
      </w:tblPr>
      <w:tblGrid>
        <w:gridCol w:w="534"/>
        <w:gridCol w:w="3402"/>
        <w:gridCol w:w="1559"/>
        <w:gridCol w:w="1417"/>
        <w:gridCol w:w="1418"/>
        <w:gridCol w:w="1487"/>
      </w:tblGrid>
      <w:tr w:rsidR="00883D93">
        <w:trPr>
          <w:cantSplit/>
        </w:trPr>
        <w:tc>
          <w:tcPr>
            <w:tcW w:w="5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pPr>
            <w:r>
              <w:lastRenderedPageBreak/>
              <w:t>№</w:t>
            </w:r>
          </w:p>
        </w:tc>
        <w:tc>
          <w:tcPr>
            <w:tcW w:w="3402"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Наименование целевого индикатора</w:t>
            </w:r>
          </w:p>
        </w:tc>
        <w:tc>
          <w:tcPr>
            <w:tcW w:w="1559"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Единица измерения</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pPr>
            <w:r>
              <w:t>Значение индикатора</w:t>
            </w:r>
          </w:p>
        </w:tc>
      </w:tr>
      <w:tr w:rsidR="00883D93">
        <w:trPr>
          <w:cantSplit/>
        </w:trPr>
        <w:tc>
          <w:tcPr>
            <w:tcW w:w="5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3402"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pPr>
          </w:p>
        </w:tc>
        <w:tc>
          <w:tcPr>
            <w:tcW w:w="1559"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pPr>
          </w:p>
        </w:tc>
        <w:tc>
          <w:tcPr>
            <w:tcW w:w="1417" w:type="dxa"/>
            <w:tcBorders>
              <w:top w:val="single" w:sz="4" w:space="0" w:color="000000"/>
              <w:left w:val="single" w:sz="4" w:space="0" w:color="000000"/>
              <w:bottom w:val="single" w:sz="4" w:space="0" w:color="000000"/>
            </w:tcBorders>
            <w:shd w:val="clear" w:color="auto" w:fill="auto"/>
          </w:tcPr>
          <w:p w:rsidR="00883D93" w:rsidRPr="00B307BC" w:rsidRDefault="00883D93">
            <w:pPr>
              <w:pStyle w:val="1"/>
              <w:snapToGrid w:val="0"/>
            </w:pPr>
          </w:p>
          <w:p w:rsidR="00883D93" w:rsidRPr="00B307BC" w:rsidRDefault="009E45E7">
            <w:pPr>
              <w:pStyle w:val="1"/>
            </w:pPr>
            <w:r>
              <w:t>2023</w:t>
            </w:r>
            <w:r w:rsidR="00883D93" w:rsidRPr="00B307BC">
              <w:t xml:space="preserve"> год</w:t>
            </w:r>
          </w:p>
        </w:tc>
        <w:tc>
          <w:tcPr>
            <w:tcW w:w="1418" w:type="dxa"/>
            <w:tcBorders>
              <w:top w:val="single" w:sz="4" w:space="0" w:color="000000"/>
              <w:left w:val="single" w:sz="4" w:space="0" w:color="000000"/>
              <w:bottom w:val="single" w:sz="4" w:space="0" w:color="000000"/>
            </w:tcBorders>
            <w:shd w:val="clear" w:color="auto" w:fill="auto"/>
          </w:tcPr>
          <w:p w:rsidR="00883D93" w:rsidRPr="00B307BC" w:rsidRDefault="00883D93">
            <w:pPr>
              <w:pStyle w:val="1"/>
              <w:snapToGrid w:val="0"/>
            </w:pPr>
          </w:p>
          <w:p w:rsidR="00883D93" w:rsidRPr="00B307BC" w:rsidRDefault="009E45E7">
            <w:pPr>
              <w:pStyle w:val="1"/>
            </w:pPr>
            <w:r>
              <w:t>2024</w:t>
            </w:r>
            <w:r w:rsidR="00E35510" w:rsidRPr="00B307BC">
              <w:t xml:space="preserve"> </w:t>
            </w:r>
            <w:r w:rsidR="00883D93" w:rsidRPr="00B307BC">
              <w:t>год</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Pr="00B307BC" w:rsidRDefault="00883D93">
            <w:pPr>
              <w:pStyle w:val="1"/>
              <w:snapToGrid w:val="0"/>
            </w:pPr>
          </w:p>
          <w:p w:rsidR="00883D93" w:rsidRPr="00B307BC" w:rsidRDefault="009E45E7">
            <w:pPr>
              <w:pStyle w:val="1"/>
            </w:pPr>
            <w:r>
              <w:t>2025</w:t>
            </w:r>
            <w:r w:rsidR="00883D93" w:rsidRPr="00B307BC">
              <w:t xml:space="preserve"> год</w:t>
            </w:r>
          </w:p>
        </w:tc>
      </w:tr>
      <w:tr w:rsidR="00883D93">
        <w:tc>
          <w:tcPr>
            <w:tcW w:w="534" w:type="dxa"/>
            <w:tcBorders>
              <w:top w:val="single" w:sz="4" w:space="0" w:color="000000"/>
              <w:left w:val="single" w:sz="4" w:space="0" w:color="000000"/>
              <w:bottom w:val="single" w:sz="4" w:space="0" w:color="000000"/>
            </w:tcBorders>
            <w:shd w:val="clear" w:color="auto" w:fill="auto"/>
          </w:tcPr>
          <w:p w:rsidR="00883D93" w:rsidRDefault="00883D93">
            <w:pPr>
              <w:pStyle w:val="1"/>
            </w:pPr>
            <w:r>
              <w:t>1</w:t>
            </w:r>
          </w:p>
        </w:tc>
        <w:tc>
          <w:tcPr>
            <w:tcW w:w="3402"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Количество субъектов малого и среднего предпринимательства</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ед.</w:t>
            </w:r>
          </w:p>
        </w:tc>
        <w:tc>
          <w:tcPr>
            <w:tcW w:w="1417" w:type="dxa"/>
            <w:tcBorders>
              <w:top w:val="single" w:sz="4" w:space="0" w:color="000000"/>
              <w:left w:val="single" w:sz="4" w:space="0" w:color="000000"/>
              <w:bottom w:val="single" w:sz="4" w:space="0" w:color="000000"/>
            </w:tcBorders>
            <w:shd w:val="clear" w:color="auto" w:fill="auto"/>
          </w:tcPr>
          <w:p w:rsidR="00883D93" w:rsidRPr="00B307BC" w:rsidRDefault="00F44E1E">
            <w:pPr>
              <w:pStyle w:val="1"/>
            </w:pPr>
            <w:r>
              <w:t>35</w:t>
            </w:r>
          </w:p>
        </w:tc>
        <w:tc>
          <w:tcPr>
            <w:tcW w:w="1418" w:type="dxa"/>
            <w:tcBorders>
              <w:top w:val="single" w:sz="4" w:space="0" w:color="000000"/>
              <w:left w:val="single" w:sz="4" w:space="0" w:color="000000"/>
              <w:bottom w:val="single" w:sz="4" w:space="0" w:color="000000"/>
            </w:tcBorders>
            <w:shd w:val="clear" w:color="auto" w:fill="auto"/>
          </w:tcPr>
          <w:p w:rsidR="00883D93" w:rsidRPr="00B307BC" w:rsidRDefault="00F44E1E">
            <w:pPr>
              <w:pStyle w:val="1"/>
            </w:pPr>
            <w:r>
              <w:t>38</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Pr="00B307BC" w:rsidRDefault="00F44E1E">
            <w:pPr>
              <w:pStyle w:val="1"/>
            </w:pPr>
            <w:r>
              <w:t>41</w:t>
            </w:r>
          </w:p>
        </w:tc>
      </w:tr>
      <w:tr w:rsidR="00883D93">
        <w:tc>
          <w:tcPr>
            <w:tcW w:w="534" w:type="dxa"/>
            <w:tcBorders>
              <w:top w:val="single" w:sz="4" w:space="0" w:color="000000"/>
              <w:left w:val="single" w:sz="4" w:space="0" w:color="000000"/>
              <w:bottom w:val="single" w:sz="4" w:space="0" w:color="000000"/>
            </w:tcBorders>
            <w:shd w:val="clear" w:color="auto" w:fill="auto"/>
          </w:tcPr>
          <w:p w:rsidR="00883D93" w:rsidRDefault="00883D93">
            <w:pPr>
              <w:pStyle w:val="1"/>
            </w:pPr>
            <w:r>
              <w:t>2</w:t>
            </w:r>
          </w:p>
        </w:tc>
        <w:tc>
          <w:tcPr>
            <w:tcW w:w="3402"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Численность занятых в малом и среднем предпринимательстве</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ед.</w:t>
            </w:r>
          </w:p>
        </w:tc>
        <w:tc>
          <w:tcPr>
            <w:tcW w:w="1417" w:type="dxa"/>
            <w:tcBorders>
              <w:top w:val="single" w:sz="4" w:space="0" w:color="000000"/>
              <w:left w:val="single" w:sz="4" w:space="0" w:color="000000"/>
              <w:bottom w:val="single" w:sz="4" w:space="0" w:color="000000"/>
            </w:tcBorders>
            <w:shd w:val="clear" w:color="auto" w:fill="auto"/>
          </w:tcPr>
          <w:p w:rsidR="00883D93" w:rsidRPr="00B307BC" w:rsidRDefault="00F44E1E">
            <w:pPr>
              <w:pStyle w:val="1"/>
            </w:pPr>
            <w:r>
              <w:t>115</w:t>
            </w:r>
          </w:p>
        </w:tc>
        <w:tc>
          <w:tcPr>
            <w:tcW w:w="1418" w:type="dxa"/>
            <w:tcBorders>
              <w:top w:val="single" w:sz="4" w:space="0" w:color="000000"/>
              <w:left w:val="single" w:sz="4" w:space="0" w:color="000000"/>
              <w:bottom w:val="single" w:sz="4" w:space="0" w:color="000000"/>
            </w:tcBorders>
            <w:shd w:val="clear" w:color="auto" w:fill="auto"/>
          </w:tcPr>
          <w:p w:rsidR="00883D93" w:rsidRPr="00B307BC" w:rsidRDefault="00F44E1E">
            <w:pPr>
              <w:pStyle w:val="1"/>
            </w:pPr>
            <w:r>
              <w:t>125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Pr="00B307BC" w:rsidRDefault="00F44E1E">
            <w:pPr>
              <w:pStyle w:val="1"/>
            </w:pPr>
            <w:r>
              <w:t>135</w:t>
            </w:r>
          </w:p>
        </w:tc>
      </w:tr>
      <w:tr w:rsidR="00883D93">
        <w:tc>
          <w:tcPr>
            <w:tcW w:w="534" w:type="dxa"/>
            <w:tcBorders>
              <w:top w:val="single" w:sz="4" w:space="0" w:color="000000"/>
              <w:left w:val="single" w:sz="4" w:space="0" w:color="000000"/>
              <w:bottom w:val="single" w:sz="4" w:space="0" w:color="000000"/>
            </w:tcBorders>
            <w:shd w:val="clear" w:color="auto" w:fill="auto"/>
          </w:tcPr>
          <w:p w:rsidR="00883D93" w:rsidRDefault="00883D93">
            <w:pPr>
              <w:pStyle w:val="1"/>
            </w:pPr>
            <w:r>
              <w:t>3</w:t>
            </w:r>
          </w:p>
        </w:tc>
        <w:tc>
          <w:tcPr>
            <w:tcW w:w="3402"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Количество дополнительных рабочих мест, предоставленных субъектами малого и среднего предпринимательства</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ед.</w:t>
            </w:r>
          </w:p>
        </w:tc>
        <w:tc>
          <w:tcPr>
            <w:tcW w:w="1417" w:type="dxa"/>
            <w:tcBorders>
              <w:top w:val="single" w:sz="4" w:space="0" w:color="000000"/>
              <w:left w:val="single" w:sz="4" w:space="0" w:color="000000"/>
              <w:bottom w:val="single" w:sz="4" w:space="0" w:color="000000"/>
            </w:tcBorders>
            <w:shd w:val="clear" w:color="auto" w:fill="auto"/>
          </w:tcPr>
          <w:p w:rsidR="00883D93" w:rsidRPr="00B307BC" w:rsidRDefault="00883D93">
            <w:pPr>
              <w:pStyle w:val="1"/>
            </w:pPr>
            <w:r w:rsidRPr="00B307BC">
              <w:t>3</w:t>
            </w:r>
          </w:p>
        </w:tc>
        <w:tc>
          <w:tcPr>
            <w:tcW w:w="1418" w:type="dxa"/>
            <w:tcBorders>
              <w:top w:val="single" w:sz="4" w:space="0" w:color="000000"/>
              <w:left w:val="single" w:sz="4" w:space="0" w:color="000000"/>
              <w:bottom w:val="single" w:sz="4" w:space="0" w:color="000000"/>
            </w:tcBorders>
            <w:shd w:val="clear" w:color="auto" w:fill="auto"/>
          </w:tcPr>
          <w:p w:rsidR="00883D93" w:rsidRPr="00B307BC" w:rsidRDefault="00883D93">
            <w:pPr>
              <w:pStyle w:val="1"/>
            </w:pPr>
            <w:r w:rsidRPr="00B307BC">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Pr="00B307BC" w:rsidRDefault="00883D93">
            <w:pPr>
              <w:pStyle w:val="1"/>
            </w:pPr>
            <w:r w:rsidRPr="00B307BC">
              <w:t>3</w:t>
            </w:r>
          </w:p>
        </w:tc>
      </w:tr>
      <w:tr w:rsidR="00883D93">
        <w:tc>
          <w:tcPr>
            <w:tcW w:w="534" w:type="dxa"/>
            <w:tcBorders>
              <w:top w:val="single" w:sz="4" w:space="0" w:color="000000"/>
              <w:left w:val="single" w:sz="4" w:space="0" w:color="000000"/>
              <w:bottom w:val="single" w:sz="4" w:space="0" w:color="000000"/>
            </w:tcBorders>
            <w:shd w:val="clear" w:color="auto" w:fill="auto"/>
          </w:tcPr>
          <w:p w:rsidR="00883D93" w:rsidRDefault="00883D93">
            <w:pPr>
              <w:pStyle w:val="1"/>
            </w:pPr>
            <w:r>
              <w:t>4</w:t>
            </w:r>
          </w:p>
        </w:tc>
        <w:tc>
          <w:tcPr>
            <w:tcW w:w="3402"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Объем налоговых поступлений от субъектов малого и среднего предпринимательства</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млн. руб.</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jc w:val="both"/>
      </w:pPr>
    </w:p>
    <w:p w:rsidR="00883D93" w:rsidRDefault="00883D93">
      <w:pPr>
        <w:pStyle w:val="1"/>
        <w:ind w:left="0" w:firstLine="851"/>
        <w:jc w:val="both"/>
      </w:pPr>
      <w:r>
        <w:t>Оценка уровня достижения каждого целевого индикатора осуществляется по следующей формуле:</w:t>
      </w:r>
    </w:p>
    <w:p w:rsidR="00883D93" w:rsidRDefault="00883D93">
      <w:pPr>
        <w:pStyle w:val="1"/>
      </w:pPr>
    </w:p>
    <w:p w:rsidR="00883D93" w:rsidRDefault="00965823">
      <w:pPr>
        <w:pStyle w:val="1"/>
        <w:rPr>
          <w:lang w:val="en-US"/>
        </w:rPr>
      </w:pPr>
      <w:r>
        <w:rPr>
          <w:noProof/>
          <w:lang w:eastAsia="ru-RU"/>
        </w:rPr>
        <w:drawing>
          <wp:inline distT="0" distB="0" distL="0" distR="0">
            <wp:extent cx="1866900" cy="438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66900" cy="438150"/>
                    </a:xfrm>
                    <a:prstGeom prst="rect">
                      <a:avLst/>
                    </a:prstGeom>
                    <a:solidFill>
                      <a:srgbClr val="FFFFFF"/>
                    </a:solidFill>
                    <a:ln w="9525">
                      <a:noFill/>
                      <a:miter lim="800000"/>
                      <a:headEnd/>
                      <a:tailEnd/>
                    </a:ln>
                  </pic:spPr>
                </pic:pic>
              </a:graphicData>
            </a:graphic>
          </wp:inline>
        </w:drawing>
      </w:r>
    </w:p>
    <w:p w:rsidR="00883D93" w:rsidRDefault="00883D93">
      <w:pPr>
        <w:pStyle w:val="1"/>
        <w:rPr>
          <w:lang w:val="en-US"/>
        </w:rPr>
      </w:pPr>
    </w:p>
    <w:p w:rsidR="00883D93" w:rsidRDefault="00965823">
      <w:pPr>
        <w:pStyle w:val="1"/>
      </w:pPr>
      <w:r>
        <w:rPr>
          <w:noProof/>
          <w:szCs w:val="28"/>
          <w:lang w:eastAsia="ru-RU"/>
        </w:rPr>
        <w:drawing>
          <wp:inline distT="0" distB="0" distL="0" distR="0">
            <wp:extent cx="161925" cy="1809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1925" cy="180975"/>
                    </a:xfrm>
                    <a:prstGeom prst="rect">
                      <a:avLst/>
                    </a:prstGeom>
                    <a:solidFill>
                      <a:srgbClr val="FFFFFF"/>
                    </a:solidFill>
                    <a:ln w="9525">
                      <a:noFill/>
                      <a:miter lim="800000"/>
                      <a:headEnd/>
                      <a:tailEnd/>
                    </a:ln>
                  </pic:spPr>
                </pic:pic>
              </a:graphicData>
            </a:graphic>
          </wp:inline>
        </w:drawing>
      </w:r>
      <w:r w:rsidR="00883D93">
        <w:rPr>
          <w:szCs w:val="28"/>
        </w:rPr>
        <w:t xml:space="preserve"> – уровень достижения n-го индикатора программы (процентов);</w:t>
      </w:r>
    </w:p>
    <w:p w:rsidR="00883D93" w:rsidRDefault="00965823">
      <w:pPr>
        <w:pStyle w:val="1"/>
      </w:pPr>
      <w:r>
        <w:rPr>
          <w:noProof/>
          <w:position w:val="-1"/>
          <w:szCs w:val="28"/>
          <w:lang w:eastAsia="ru-RU"/>
        </w:rPr>
        <w:drawing>
          <wp:inline distT="0" distB="0" distL="0" distR="0">
            <wp:extent cx="257175" cy="2000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7175" cy="200025"/>
                    </a:xfrm>
                    <a:prstGeom prst="rect">
                      <a:avLst/>
                    </a:prstGeom>
                    <a:solidFill>
                      <a:srgbClr val="FFFFFF"/>
                    </a:solidFill>
                    <a:ln w="9525">
                      <a:noFill/>
                      <a:miter lim="800000"/>
                      <a:headEnd/>
                      <a:tailEnd/>
                    </a:ln>
                  </pic:spPr>
                </pic:pic>
              </a:graphicData>
            </a:graphic>
          </wp:inline>
        </w:drawing>
      </w:r>
      <w:r w:rsidR="00883D93">
        <w:rPr>
          <w:szCs w:val="28"/>
        </w:rPr>
        <w:t xml:space="preserve"> – фактическое значение индикатора, достигнутое  в ходе реализации программы;</w:t>
      </w:r>
    </w:p>
    <w:p w:rsidR="00883D93" w:rsidRPr="00FF0D47" w:rsidRDefault="00965823">
      <w:pPr>
        <w:pStyle w:val="1"/>
        <w:rPr>
          <w:szCs w:val="28"/>
        </w:rPr>
      </w:pPr>
      <w:r>
        <w:rPr>
          <w:noProof/>
          <w:szCs w:val="28"/>
          <w:lang w:eastAsia="ru-RU"/>
        </w:rPr>
        <w:drawing>
          <wp:inline distT="0" distB="0" distL="0" distR="0">
            <wp:extent cx="238125" cy="180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38125" cy="180975"/>
                    </a:xfrm>
                    <a:prstGeom prst="rect">
                      <a:avLst/>
                    </a:prstGeom>
                    <a:solidFill>
                      <a:srgbClr val="FFFFFF"/>
                    </a:solidFill>
                    <a:ln w="9525">
                      <a:noFill/>
                      <a:miter lim="800000"/>
                      <a:headEnd/>
                      <a:tailEnd/>
                    </a:ln>
                  </pic:spPr>
                </pic:pic>
              </a:graphicData>
            </a:graphic>
          </wp:inline>
        </w:drawing>
      </w:r>
      <w:r w:rsidR="00883D93">
        <w:rPr>
          <w:szCs w:val="28"/>
        </w:rPr>
        <w:t xml:space="preserve"> – плановое значение n-го индикатора, утвержденное программой;</w:t>
      </w:r>
    </w:p>
    <w:p w:rsidR="00883D93" w:rsidRDefault="00883D93">
      <w:pPr>
        <w:pStyle w:val="1"/>
        <w:rPr>
          <w:szCs w:val="28"/>
        </w:rPr>
      </w:pPr>
      <w:r>
        <w:rPr>
          <w:szCs w:val="28"/>
          <w:lang w:val="en-US"/>
        </w:rPr>
        <w:t>n</w:t>
      </w:r>
      <w:r>
        <w:rPr>
          <w:szCs w:val="28"/>
        </w:rPr>
        <w:t xml:space="preserve"> – номер. индикатора программы.</w:t>
      </w:r>
    </w:p>
    <w:p w:rsidR="00883D93" w:rsidRDefault="00883D93">
      <w:pPr>
        <w:pStyle w:val="1"/>
        <w:rPr>
          <w:szCs w:val="28"/>
        </w:rPr>
      </w:pPr>
    </w:p>
    <w:p w:rsidR="00883D93" w:rsidRDefault="00883D93">
      <w:pPr>
        <w:pStyle w:val="1"/>
        <w:ind w:left="0" w:firstLine="851"/>
        <w:jc w:val="both"/>
      </w:pPr>
      <w:r>
        <w:t xml:space="preserve">Эффективность </w:t>
      </w:r>
      <w:r w:rsidR="0012205E">
        <w:t>муниципальной</w:t>
      </w:r>
      <w:r>
        <w:t xml:space="preserve"> целевой программы определяется по следующей формуле:</w:t>
      </w:r>
    </w:p>
    <w:p w:rsidR="00883D93" w:rsidRDefault="00883D93">
      <w:pPr>
        <w:pStyle w:val="1"/>
      </w:pPr>
    </w:p>
    <w:p w:rsidR="00883D93" w:rsidRDefault="00965823">
      <w:pPr>
        <w:pStyle w:val="1"/>
        <w:rPr>
          <w:lang w:val="en-US"/>
        </w:rPr>
      </w:pPr>
      <w:r>
        <w:rPr>
          <w:noProof/>
          <w:lang w:eastAsia="ru-RU"/>
        </w:rPr>
        <w:drawing>
          <wp:inline distT="0" distB="0" distL="0" distR="0">
            <wp:extent cx="1971675" cy="6000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971675" cy="600075"/>
                    </a:xfrm>
                    <a:prstGeom prst="rect">
                      <a:avLst/>
                    </a:prstGeom>
                    <a:solidFill>
                      <a:srgbClr val="FFFFFF"/>
                    </a:solidFill>
                    <a:ln w="9525">
                      <a:noFill/>
                      <a:miter lim="800000"/>
                      <a:headEnd/>
                      <a:tailEnd/>
                    </a:ln>
                  </pic:spPr>
                </pic:pic>
              </a:graphicData>
            </a:graphic>
          </wp:inline>
        </w:drawing>
      </w:r>
    </w:p>
    <w:p w:rsidR="00883D93" w:rsidRDefault="00883D93">
      <w:pPr>
        <w:pStyle w:val="1"/>
        <w:rPr>
          <w:lang w:val="en-US"/>
        </w:rPr>
      </w:pPr>
    </w:p>
    <w:p w:rsidR="00883D93" w:rsidRDefault="00883D93">
      <w:pPr>
        <w:pStyle w:val="1"/>
      </w:pPr>
      <w:r>
        <w:rPr>
          <w:szCs w:val="28"/>
        </w:rPr>
        <w:t xml:space="preserve">Э – эффективность реализации </w:t>
      </w:r>
      <w:r w:rsidR="0012205E">
        <w:rPr>
          <w:szCs w:val="28"/>
        </w:rPr>
        <w:t>муниципальной</w:t>
      </w:r>
      <w:r>
        <w:rPr>
          <w:szCs w:val="28"/>
        </w:rPr>
        <w:t xml:space="preserve"> целевой программы (процентов);</w:t>
      </w:r>
    </w:p>
    <w:p w:rsidR="00883D93" w:rsidRDefault="00883D93">
      <w:pPr>
        <w:pStyle w:val="1"/>
      </w:pPr>
      <w:r>
        <w:t>m – количество индикаторов программы.</w:t>
      </w:r>
    </w:p>
    <w:p w:rsidR="00883D93" w:rsidRDefault="00883D93">
      <w:pPr>
        <w:pStyle w:val="1"/>
        <w:ind w:left="0" w:firstLine="851"/>
        <w:jc w:val="both"/>
      </w:pPr>
      <w:r>
        <w:t xml:space="preserve">В случае если </w:t>
      </w:r>
      <w:r w:rsidR="0012205E">
        <w:t>муниципальной</w:t>
      </w:r>
      <w:r>
        <w:t xml:space="preserve"> целевой программой предусмотрен один целевой индикатор, то для оценки эффективности реализации такой программы будет верно равенство:</w:t>
      </w:r>
    </w:p>
    <w:p w:rsidR="00883D93" w:rsidRDefault="00883D93">
      <w:pPr>
        <w:pStyle w:val="1"/>
      </w:pPr>
    </w:p>
    <w:p w:rsidR="00883D93" w:rsidRDefault="00965823">
      <w:pPr>
        <w:pStyle w:val="1"/>
      </w:pPr>
      <w:r>
        <w:rPr>
          <w:noProof/>
          <w:lang w:eastAsia="ru-RU"/>
        </w:rPr>
        <w:lastRenderedPageBreak/>
        <w:drawing>
          <wp:inline distT="0" distB="0" distL="0" distR="0">
            <wp:extent cx="523875" cy="2095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3875" cy="209550"/>
                    </a:xfrm>
                    <a:prstGeom prst="rect">
                      <a:avLst/>
                    </a:prstGeom>
                    <a:solidFill>
                      <a:srgbClr val="FFFFFF"/>
                    </a:solidFill>
                    <a:ln w="9525">
                      <a:noFill/>
                      <a:miter lim="800000"/>
                      <a:headEnd/>
                      <a:tailEnd/>
                    </a:ln>
                  </pic:spPr>
                </pic:pic>
              </a:graphicData>
            </a:graphic>
          </wp:inline>
        </w:drawing>
      </w:r>
    </w:p>
    <w:p w:rsidR="00883D93" w:rsidRDefault="00883D93">
      <w:pPr>
        <w:pStyle w:val="1"/>
        <w:ind w:left="0" w:firstLine="851"/>
        <w:jc w:val="both"/>
      </w:pPr>
      <w:r>
        <w:t>По результатам оценки эффективности реализации муниципальной целевой программы могут быть сделаны следующие выводы:</w:t>
      </w:r>
    </w:p>
    <w:p w:rsidR="00883D93" w:rsidRDefault="00883D93">
      <w:pPr>
        <w:pStyle w:val="1"/>
        <w:jc w:val="both"/>
      </w:pPr>
      <w:r>
        <w:t>- муниципальная целевая программа реализуется эффективно - в случае, если значение показателя (Э) составляет 100 и более процентов;</w:t>
      </w:r>
    </w:p>
    <w:p w:rsidR="00883D93" w:rsidRDefault="00883D93">
      <w:pPr>
        <w:pStyle w:val="1"/>
        <w:jc w:val="both"/>
      </w:pPr>
      <w:r>
        <w:t>- муниципальная целевая программа реализуется относительно эффективно - в случае, если значение показателя (Э) составляет от 80 до 100 процентов;</w:t>
      </w:r>
    </w:p>
    <w:p w:rsidR="00883D93" w:rsidRDefault="00883D93">
      <w:pPr>
        <w:pStyle w:val="1"/>
        <w:jc w:val="both"/>
      </w:pPr>
      <w:r>
        <w:t>- муниципальная целевая программа реализуется неэффективно - в случае, если значение показателя (Э) составляет менее 80 процентов.</w:t>
      </w:r>
    </w:p>
    <w:p w:rsidR="00883D93" w:rsidRDefault="00883D93">
      <w:pPr>
        <w:pStyle w:val="1"/>
        <w:ind w:left="0" w:firstLine="851"/>
        <w:jc w:val="both"/>
        <w:rPr>
          <w:szCs w:val="28"/>
        </w:rPr>
      </w:pPr>
      <w:r>
        <w:t xml:space="preserve">Вывод о снижении или повышении эффективности </w:t>
      </w:r>
      <w:r w:rsidR="0012205E">
        <w:t>муниципальной</w:t>
      </w:r>
      <w:r>
        <w:t xml:space="preserve"> целевой программы является основанием для подготовки предложений по корректировке средств, выделяемых субъекту бюджетного планирования из бюджета Куйбышевского сельского поселения Староминского района на текущий финансовый год на финансирование муниципальной целевой программы.</w:t>
      </w:r>
    </w:p>
    <w:p w:rsidR="00883D93" w:rsidRDefault="00883D93">
      <w:pPr>
        <w:pStyle w:val="af0"/>
        <w:jc w:val="both"/>
        <w:rPr>
          <w:rFonts w:ascii="Times New Roman" w:hAnsi="Times New Roman" w:cs="Times New Roman"/>
          <w:sz w:val="28"/>
          <w:szCs w:val="28"/>
        </w:r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t>7. Механизм реализации Программы</w:t>
      </w:r>
    </w:p>
    <w:p w:rsidR="00883D93" w:rsidRDefault="00883D93">
      <w:pPr>
        <w:pStyle w:val="af0"/>
        <w:jc w:val="both"/>
        <w:rPr>
          <w:rFonts w:ascii="Times New Roman" w:hAnsi="Times New Roman" w:cs="Times New Roman"/>
          <w:sz w:val="28"/>
          <w:szCs w:val="28"/>
        </w:rPr>
      </w:pP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Субсидирование (возмещение) за счет средств бюджета части затрат субъектов малого и среднего предпринимательства производится в соответствии с законом о бюджете Канеловского сельского поселения Староминского района и настоящей Программой.</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Поддержка в рамках настоящей Программы предоставляется субъектам малого и среднего предпринимательства, отвечающим условиям, установленным статьей 4 Федерального закона от 24 июля 2007 года № 209-ФЗ «О развитии малого и среднего предпринимательства в Российской Федерации» и:</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зарегистрированным в установленном порядке на территории Канеловского сельского поселения Староминского района;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не находящимся в стадии реорганизации, ликвидации или банкротства;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Инфраструктурой поддержки субъектов малого и среднего предпринимательства на территории Канеловского сельского поселения Староминского района признается система коммерческих и некоммерческих организаций, соответствующих следующим требованиям:</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организации зарегистрированы и осуществляют деятельность на территории Канеловского сельского поселения Староминского района;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организации не находятся в стадии приостановления деятельности, реорганизации, ликвидации или банкротства.</w:t>
      </w:r>
    </w:p>
    <w:p w:rsidR="00883D93" w:rsidRDefault="00883D93">
      <w:pPr>
        <w:pStyle w:val="af0"/>
        <w:ind w:firstLine="851"/>
        <w:jc w:val="both"/>
        <w:rPr>
          <w:rFonts w:ascii="Times New Roman" w:hAnsi="Times New Roman" w:cs="Times New Roman"/>
          <w:bCs/>
          <w:sz w:val="28"/>
          <w:szCs w:val="28"/>
        </w:rPr>
      </w:pPr>
      <w:r>
        <w:rPr>
          <w:rFonts w:ascii="Times New Roman" w:hAnsi="Times New Roman" w:cs="Times New Roman"/>
          <w:sz w:val="28"/>
          <w:szCs w:val="28"/>
        </w:rPr>
        <w:lastRenderedPageBreak/>
        <w:t>Предоставление поддержки организациям инфраструктуры осуществляется в соответствии с действующим законодательством и Программой.</w:t>
      </w: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p>
    <w:p w:rsidR="00883D93" w:rsidRPr="006A38DB" w:rsidRDefault="00883D9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Глава Канеловского сельского поселения                                                                       </w:t>
      </w:r>
    </w:p>
    <w:p w:rsidR="00883D93" w:rsidRDefault="006A38DB">
      <w:pPr>
        <w:pStyle w:val="Style1"/>
        <w:widowControl/>
      </w:pPr>
      <w:r>
        <w:rPr>
          <w:sz w:val="28"/>
          <w:szCs w:val="28"/>
        </w:rPr>
        <w:t xml:space="preserve">Староминского района                                                                             </w:t>
      </w:r>
      <w:r>
        <w:rPr>
          <w:bCs/>
          <w:sz w:val="28"/>
          <w:szCs w:val="28"/>
        </w:rPr>
        <w:t>Л.Г.Индыло</w:t>
      </w:r>
      <w:r w:rsidR="00883D93">
        <w:rPr>
          <w:sz w:val="28"/>
          <w:szCs w:val="28"/>
        </w:rPr>
        <w:tab/>
      </w:r>
      <w:r w:rsidR="00883D93">
        <w:rPr>
          <w:sz w:val="28"/>
          <w:szCs w:val="28"/>
        </w:rPr>
        <w:tab/>
      </w:r>
      <w:r w:rsidR="00883D93">
        <w:rPr>
          <w:sz w:val="28"/>
          <w:szCs w:val="28"/>
        </w:rPr>
        <w:tab/>
      </w:r>
      <w:r w:rsidR="00883D93">
        <w:rPr>
          <w:sz w:val="28"/>
          <w:szCs w:val="28"/>
        </w:rPr>
        <w:tab/>
      </w:r>
      <w:r w:rsidR="00883D93">
        <w:rPr>
          <w:sz w:val="28"/>
          <w:szCs w:val="28"/>
        </w:rPr>
        <w:tab/>
      </w:r>
      <w:r w:rsidR="00883D93">
        <w:rPr>
          <w:sz w:val="28"/>
          <w:szCs w:val="28"/>
        </w:rPr>
        <w:tab/>
      </w:r>
      <w:r w:rsidR="00883D93">
        <w:rPr>
          <w:sz w:val="28"/>
          <w:szCs w:val="28"/>
        </w:rPr>
        <w:tab/>
      </w:r>
      <w:r w:rsidR="00883D93">
        <w:tab/>
      </w:r>
    </w:p>
    <w:p w:rsidR="00883D93" w:rsidRDefault="00883D93">
      <w:pPr>
        <w:pStyle w:val="3"/>
        <w:tabs>
          <w:tab w:val="clear" w:pos="2160"/>
        </w:tabs>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t>УТВЕРЖДЕНО:</w:t>
      </w: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t>Канеловского сельского поселения</w:t>
      </w:r>
    </w:p>
    <w:p w:rsidR="00883D93" w:rsidRDefault="00883D93">
      <w:pPr>
        <w:pStyle w:val="af0"/>
        <w:ind w:firstLine="4962"/>
        <w:rPr>
          <w:rFonts w:ascii="Times New Roman" w:hAnsi="Times New Roman" w:cs="Times New Roman"/>
          <w:sz w:val="28"/>
          <w:szCs w:val="28"/>
        </w:rPr>
      </w:pPr>
      <w:r>
        <w:rPr>
          <w:rFonts w:ascii="Times New Roman" w:hAnsi="Times New Roman" w:cs="Times New Roman"/>
          <w:sz w:val="28"/>
          <w:szCs w:val="28"/>
        </w:rPr>
        <w:t>Староминского района</w:t>
      </w: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t xml:space="preserve">от  </w:t>
      </w:r>
      <w:r w:rsidR="009E45E7">
        <w:rPr>
          <w:rFonts w:ascii="Times New Roman" w:hAnsi="Times New Roman" w:cs="Times New Roman"/>
          <w:sz w:val="28"/>
          <w:szCs w:val="28"/>
        </w:rPr>
        <w:t>29.12.2022</w:t>
      </w:r>
      <w:r>
        <w:rPr>
          <w:rFonts w:ascii="Times New Roman" w:hAnsi="Times New Roman" w:cs="Times New Roman"/>
          <w:sz w:val="28"/>
          <w:szCs w:val="28"/>
        </w:rPr>
        <w:t>г.   №</w:t>
      </w:r>
      <w:r w:rsidR="009E45E7">
        <w:rPr>
          <w:rFonts w:ascii="Times New Roman" w:hAnsi="Times New Roman" w:cs="Times New Roman"/>
          <w:sz w:val="28"/>
          <w:szCs w:val="28"/>
        </w:rPr>
        <w:t>61</w:t>
      </w:r>
    </w:p>
    <w:p w:rsidR="00883D93" w:rsidRDefault="00883D93">
      <w:pPr>
        <w:spacing w:after="0" w:line="240" w:lineRule="auto"/>
        <w:jc w:val="center"/>
        <w:rPr>
          <w:rFonts w:ascii="Times New Roman" w:hAnsi="Times New Roman" w:cs="Times New Roman"/>
          <w:sz w:val="28"/>
          <w:szCs w:val="28"/>
        </w:rPr>
      </w:pPr>
    </w:p>
    <w:p w:rsidR="00883D93" w:rsidRDefault="00883D93">
      <w:pPr>
        <w:spacing w:after="0" w:line="240" w:lineRule="auto"/>
        <w:jc w:val="center"/>
        <w:rPr>
          <w:rFonts w:ascii="Times New Roman" w:hAnsi="Times New Roman" w:cs="Times New Roman"/>
          <w:sz w:val="28"/>
          <w:szCs w:val="28"/>
        </w:rPr>
      </w:pPr>
    </w:p>
    <w:p w:rsidR="00883D93" w:rsidRDefault="00883D93">
      <w:pPr>
        <w:pStyle w:val="1"/>
        <w:jc w:val="center"/>
        <w:rPr>
          <w:b/>
        </w:rPr>
      </w:pPr>
      <w:r>
        <w:rPr>
          <w:b/>
        </w:rPr>
        <w:t>ПОЛОЖЕНИЕ</w:t>
      </w:r>
    </w:p>
    <w:p w:rsidR="00883D93" w:rsidRDefault="00883D93">
      <w:pPr>
        <w:pStyle w:val="1"/>
        <w:jc w:val="center"/>
      </w:pPr>
      <w:r>
        <w:rPr>
          <w:b/>
        </w:rPr>
        <w:t xml:space="preserve">о </w:t>
      </w:r>
      <w:r>
        <w:rPr>
          <w:rStyle w:val="highlight"/>
          <w:b/>
          <w:szCs w:val="28"/>
        </w:rPr>
        <w:t>порядке</w:t>
      </w:r>
      <w:r>
        <w:rPr>
          <w:b/>
        </w:rPr>
        <w:t xml:space="preserve"> </w:t>
      </w:r>
      <w:r>
        <w:rPr>
          <w:rStyle w:val="highlight"/>
          <w:b/>
          <w:szCs w:val="28"/>
        </w:rPr>
        <w:t>оказания</w:t>
      </w:r>
      <w:r>
        <w:rPr>
          <w:b/>
        </w:rPr>
        <w:t xml:space="preserve"> </w:t>
      </w:r>
      <w:r>
        <w:rPr>
          <w:rStyle w:val="highlight"/>
          <w:b/>
          <w:szCs w:val="28"/>
        </w:rPr>
        <w:t>поддержки субъектам</w:t>
      </w:r>
      <w:r>
        <w:rPr>
          <w:b/>
        </w:rPr>
        <w:t xml:space="preserve"> </w:t>
      </w:r>
      <w:r>
        <w:rPr>
          <w:rStyle w:val="highlight"/>
          <w:b/>
          <w:szCs w:val="28"/>
        </w:rPr>
        <w:t>малого</w:t>
      </w:r>
      <w:r>
        <w:rPr>
          <w:b/>
        </w:rPr>
        <w:t xml:space="preserve"> </w:t>
      </w:r>
      <w:r>
        <w:rPr>
          <w:rStyle w:val="highlight"/>
          <w:b/>
          <w:szCs w:val="28"/>
        </w:rPr>
        <w:t>и</w:t>
      </w:r>
      <w:r>
        <w:rPr>
          <w:b/>
        </w:rPr>
        <w:t xml:space="preserve"> </w:t>
      </w:r>
      <w:r>
        <w:rPr>
          <w:rStyle w:val="highlight"/>
          <w:b/>
          <w:szCs w:val="28"/>
        </w:rPr>
        <w:t>среднего</w:t>
      </w:r>
      <w:r>
        <w:rPr>
          <w:b/>
        </w:rPr>
        <w:t xml:space="preserve"> </w:t>
      </w:r>
      <w:r>
        <w:rPr>
          <w:rStyle w:val="highlight"/>
          <w:b/>
          <w:szCs w:val="28"/>
        </w:rPr>
        <w:t xml:space="preserve">предпринимательства </w:t>
      </w:r>
      <w:r>
        <w:rPr>
          <w:b/>
          <w:bCs/>
        </w:rPr>
        <w:t>и организациям</w:t>
      </w:r>
      <w:r>
        <w:rPr>
          <w:b/>
        </w:rPr>
        <w:t xml:space="preserve">, </w:t>
      </w:r>
      <w:r>
        <w:rPr>
          <w:b/>
          <w:bCs/>
        </w:rPr>
        <w:t>образующим</w:t>
      </w:r>
      <w:r>
        <w:rPr>
          <w:b/>
        </w:rPr>
        <w:t xml:space="preserve"> </w:t>
      </w:r>
      <w:r>
        <w:rPr>
          <w:b/>
          <w:bCs/>
        </w:rPr>
        <w:t>инфраструктуру</w:t>
      </w:r>
      <w:r>
        <w:rPr>
          <w:b/>
        </w:rPr>
        <w:t xml:space="preserve"> </w:t>
      </w:r>
      <w:r>
        <w:rPr>
          <w:b/>
          <w:bCs/>
        </w:rPr>
        <w:t>поддержки</w:t>
      </w:r>
      <w:r>
        <w:rPr>
          <w:b/>
        </w:rPr>
        <w:t xml:space="preserve"> </w:t>
      </w:r>
      <w:r>
        <w:rPr>
          <w:b/>
          <w:bCs/>
        </w:rPr>
        <w:t>субъектам</w:t>
      </w:r>
      <w:r>
        <w:rPr>
          <w:b/>
        </w:rPr>
        <w:t xml:space="preserve"> </w:t>
      </w:r>
      <w:r>
        <w:rPr>
          <w:b/>
          <w:bCs/>
        </w:rPr>
        <w:t>малого</w:t>
      </w:r>
      <w:r>
        <w:rPr>
          <w:b/>
        </w:rPr>
        <w:t xml:space="preserve"> </w:t>
      </w:r>
      <w:r>
        <w:rPr>
          <w:b/>
          <w:bCs/>
        </w:rPr>
        <w:t>и</w:t>
      </w:r>
      <w:r>
        <w:rPr>
          <w:b/>
        </w:rPr>
        <w:t xml:space="preserve"> </w:t>
      </w:r>
      <w:r>
        <w:rPr>
          <w:b/>
          <w:bCs/>
        </w:rPr>
        <w:t>среднего</w:t>
      </w:r>
      <w:r>
        <w:rPr>
          <w:b/>
        </w:rPr>
        <w:t xml:space="preserve"> </w:t>
      </w:r>
      <w:r>
        <w:rPr>
          <w:b/>
          <w:bCs/>
        </w:rPr>
        <w:t>предпринимательства</w:t>
      </w:r>
      <w:r>
        <w:rPr>
          <w:b/>
        </w:rPr>
        <w:t xml:space="preserve"> на территории Канеловского сельского поселения Староминского района</w:t>
      </w:r>
    </w:p>
    <w:p w:rsidR="00883D93" w:rsidRDefault="00883D93">
      <w:pPr>
        <w:pStyle w:val="1"/>
        <w:jc w:val="center"/>
      </w:pPr>
    </w:p>
    <w:p w:rsidR="00883D93" w:rsidRDefault="00883D93">
      <w:pPr>
        <w:pStyle w:val="1"/>
        <w:jc w:val="center"/>
      </w:pPr>
      <w:r>
        <w:rPr>
          <w:b/>
        </w:rPr>
        <w:t>1. Общее положение</w:t>
      </w:r>
    </w:p>
    <w:p w:rsidR="00883D93" w:rsidRDefault="00883D93">
      <w:pPr>
        <w:pStyle w:val="1"/>
        <w:jc w:val="center"/>
      </w:pPr>
    </w:p>
    <w:p w:rsidR="00883D93" w:rsidRDefault="00883D93">
      <w:pPr>
        <w:pStyle w:val="western"/>
        <w:tabs>
          <w:tab w:val="left" w:pos="0"/>
        </w:tabs>
        <w:spacing w:before="0" w:after="0"/>
        <w:ind w:firstLine="851"/>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разработано в соответствии с Федеральным законом от 24.07.2007г. № 209-ФЗ «О развитии </w:t>
      </w:r>
      <w:bookmarkStart w:id="0" w:name="YANDEX_34"/>
      <w:bookmarkEnd w:id="0"/>
      <w:r>
        <w:rPr>
          <w:rStyle w:val="highlight"/>
          <w:rFonts w:ascii="Times New Roman" w:hAnsi="Times New Roman" w:cs="Times New Roman"/>
          <w:sz w:val="28"/>
          <w:szCs w:val="28"/>
        </w:rPr>
        <w:t>малого</w:t>
      </w:r>
      <w:r>
        <w:rPr>
          <w:rFonts w:ascii="Times New Roman" w:hAnsi="Times New Roman" w:cs="Times New Roman"/>
          <w:sz w:val="28"/>
          <w:szCs w:val="28"/>
        </w:rPr>
        <w:t xml:space="preserve"> </w:t>
      </w:r>
      <w:bookmarkStart w:id="1" w:name="YANDEX_35"/>
      <w:bookmarkEnd w:id="1"/>
      <w:r>
        <w:rPr>
          <w:rStyle w:val="highlight"/>
          <w:rFonts w:ascii="Times New Roman" w:hAnsi="Times New Roman" w:cs="Times New Roman"/>
          <w:sz w:val="28"/>
          <w:szCs w:val="28"/>
        </w:rPr>
        <w:t>и</w:t>
      </w:r>
      <w:r>
        <w:rPr>
          <w:rFonts w:ascii="Times New Roman" w:hAnsi="Times New Roman" w:cs="Times New Roman"/>
          <w:sz w:val="28"/>
          <w:szCs w:val="28"/>
        </w:rPr>
        <w:t xml:space="preserve"> </w:t>
      </w:r>
      <w:bookmarkStart w:id="2" w:name="YANDEX_36"/>
      <w:bookmarkEnd w:id="2"/>
      <w:r>
        <w:rPr>
          <w:rStyle w:val="highlight"/>
          <w:rFonts w:ascii="Times New Roman" w:hAnsi="Times New Roman" w:cs="Times New Roman"/>
          <w:sz w:val="28"/>
          <w:szCs w:val="28"/>
        </w:rPr>
        <w:t>среднего</w:t>
      </w:r>
      <w:r>
        <w:rPr>
          <w:rFonts w:ascii="Times New Roman" w:hAnsi="Times New Roman" w:cs="Times New Roman"/>
          <w:sz w:val="28"/>
          <w:szCs w:val="28"/>
        </w:rPr>
        <w:t xml:space="preserve"> </w:t>
      </w:r>
      <w:bookmarkStart w:id="3" w:name="YANDEX_37"/>
      <w:bookmarkEnd w:id="3"/>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4" w:name="YANDEX_38"/>
      <w:bookmarkEnd w:id="4"/>
      <w:r>
        <w:rPr>
          <w:rStyle w:val="highlight"/>
          <w:rFonts w:ascii="Times New Roman" w:hAnsi="Times New Roman" w:cs="Times New Roman"/>
          <w:sz w:val="28"/>
          <w:szCs w:val="28"/>
        </w:rPr>
        <w:t>малого</w:t>
      </w:r>
      <w:bookmarkStart w:id="5" w:name="YANDEX_39"/>
      <w:bookmarkEnd w:id="5"/>
      <w:r>
        <w:rPr>
          <w:rStyle w:val="highlight"/>
          <w:rFonts w:ascii="Times New Roman" w:hAnsi="Times New Roman" w:cs="Times New Roman"/>
          <w:sz w:val="28"/>
          <w:szCs w:val="28"/>
        </w:rPr>
        <w:t xml:space="preserve"> и </w:t>
      </w:r>
      <w:bookmarkStart w:id="6" w:name="YANDEX_40"/>
      <w:bookmarkEnd w:id="6"/>
      <w:r>
        <w:rPr>
          <w:rStyle w:val="highlight"/>
          <w:rFonts w:ascii="Times New Roman" w:hAnsi="Times New Roman" w:cs="Times New Roman"/>
          <w:sz w:val="28"/>
          <w:szCs w:val="28"/>
        </w:rPr>
        <w:t>среднего</w:t>
      </w:r>
      <w:bookmarkStart w:id="7" w:name="YANDEX_41"/>
      <w:bookmarkEnd w:id="7"/>
      <w:r>
        <w:rPr>
          <w:rStyle w:val="highlight"/>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на территории </w:t>
      </w:r>
      <w:r>
        <w:rPr>
          <w:rFonts w:ascii="Times New Roman" w:hAnsi="Times New Roman" w:cs="Times New Roman"/>
          <w:bCs/>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883D93" w:rsidRDefault="00883D93">
      <w:pPr>
        <w:pStyle w:val="western"/>
        <w:tabs>
          <w:tab w:val="left" w:pos="0"/>
        </w:tabs>
        <w:spacing w:before="0" w:after="0"/>
        <w:ind w:firstLine="851"/>
        <w:rPr>
          <w:rFonts w:ascii="Times New Roman" w:hAnsi="Times New Roman" w:cs="Times New Roman"/>
          <w:sz w:val="28"/>
          <w:szCs w:val="28"/>
        </w:rPr>
      </w:pPr>
      <w:r>
        <w:rPr>
          <w:rFonts w:ascii="Times New Roman" w:hAnsi="Times New Roman" w:cs="Times New Roman"/>
          <w:sz w:val="28"/>
          <w:szCs w:val="28"/>
        </w:rPr>
        <w:t>Настоящее положение определяет</w:t>
      </w:r>
      <w:bookmarkStart w:id="8" w:name="YANDEX_42"/>
      <w:bookmarkEnd w:id="8"/>
      <w:r>
        <w:rPr>
          <w:rStyle w:val="highlight"/>
          <w:rFonts w:ascii="Times New Roman" w:hAnsi="Times New Roman" w:cs="Times New Roman"/>
          <w:sz w:val="28"/>
          <w:szCs w:val="28"/>
        </w:rPr>
        <w:t xml:space="preserve"> порядок</w:t>
      </w:r>
      <w:r>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9" w:name="YANDEX_43"/>
      <w:bookmarkEnd w:id="9"/>
      <w:r>
        <w:rPr>
          <w:rStyle w:val="highlight"/>
          <w:rFonts w:ascii="Times New Roman" w:hAnsi="Times New Roman" w:cs="Times New Roman"/>
          <w:sz w:val="28"/>
          <w:szCs w:val="28"/>
        </w:rPr>
        <w:t xml:space="preserve">малого </w:t>
      </w:r>
      <w:bookmarkStart w:id="10" w:name="YANDEX_44"/>
      <w:bookmarkEnd w:id="10"/>
      <w:r>
        <w:rPr>
          <w:rStyle w:val="highlight"/>
          <w:rFonts w:ascii="Times New Roman" w:hAnsi="Times New Roman" w:cs="Times New Roman"/>
          <w:sz w:val="28"/>
          <w:szCs w:val="28"/>
        </w:rPr>
        <w:t xml:space="preserve">и </w:t>
      </w:r>
      <w:bookmarkStart w:id="11" w:name="YANDEX_45"/>
      <w:bookmarkEnd w:id="11"/>
      <w:r>
        <w:rPr>
          <w:rStyle w:val="highlight"/>
          <w:rFonts w:ascii="Times New Roman" w:hAnsi="Times New Roman" w:cs="Times New Roman"/>
          <w:sz w:val="28"/>
          <w:szCs w:val="28"/>
        </w:rPr>
        <w:t xml:space="preserve">среднего </w:t>
      </w:r>
      <w:bookmarkStart w:id="12" w:name="YANDEX_46"/>
      <w:bookmarkEnd w:id="12"/>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w:t>
      </w:r>
    </w:p>
    <w:p w:rsidR="00883D93" w:rsidRDefault="00883D93">
      <w:pPr>
        <w:pStyle w:val="western"/>
        <w:spacing w:before="0" w:after="0"/>
        <w:ind w:firstLine="547"/>
        <w:rPr>
          <w:rFonts w:ascii="Times New Roman" w:hAnsi="Times New Roman" w:cs="Times New Roman"/>
          <w:sz w:val="28"/>
          <w:szCs w:val="28"/>
        </w:rPr>
      </w:pPr>
    </w:p>
    <w:p w:rsidR="00883D93" w:rsidRDefault="00883D93">
      <w:pPr>
        <w:pStyle w:val="western"/>
        <w:spacing w:before="0" w:after="0"/>
        <w:ind w:firstLine="360"/>
        <w:jc w:val="center"/>
        <w:rPr>
          <w:rFonts w:ascii="Times New Roman" w:hAnsi="Times New Roman" w:cs="Times New Roman"/>
          <w:sz w:val="28"/>
          <w:szCs w:val="28"/>
        </w:rPr>
      </w:pPr>
      <w:r>
        <w:rPr>
          <w:rFonts w:ascii="Times New Roman" w:hAnsi="Times New Roman" w:cs="Times New Roman"/>
          <w:b/>
          <w:bCs/>
          <w:sz w:val="28"/>
          <w:szCs w:val="28"/>
        </w:rPr>
        <w:t xml:space="preserve">2. Условия </w:t>
      </w:r>
      <w:bookmarkStart w:id="13" w:name="YANDEX_77"/>
      <w:bookmarkEnd w:id="13"/>
      <w:r>
        <w:rPr>
          <w:rStyle w:val="highlight"/>
          <w:rFonts w:ascii="Times New Roman" w:hAnsi="Times New Roman" w:cs="Times New Roman"/>
          <w:b/>
          <w:bCs/>
          <w:sz w:val="28"/>
          <w:szCs w:val="28"/>
        </w:rPr>
        <w:t>и</w:t>
      </w:r>
      <w:r>
        <w:rPr>
          <w:rFonts w:ascii="Times New Roman" w:hAnsi="Times New Roman" w:cs="Times New Roman"/>
          <w:b/>
          <w:bCs/>
          <w:sz w:val="28"/>
          <w:szCs w:val="28"/>
        </w:rPr>
        <w:t xml:space="preserve"> порядок </w:t>
      </w:r>
      <w:bookmarkStart w:id="14" w:name="YANDEX_78"/>
      <w:bookmarkEnd w:id="14"/>
      <w:r>
        <w:rPr>
          <w:rStyle w:val="highlight"/>
          <w:rFonts w:ascii="Times New Roman" w:hAnsi="Times New Roman" w:cs="Times New Roman"/>
          <w:b/>
          <w:bCs/>
          <w:sz w:val="28"/>
          <w:szCs w:val="28"/>
        </w:rPr>
        <w:t xml:space="preserve">оказания </w:t>
      </w:r>
      <w:bookmarkStart w:id="15" w:name="YANDEX_79"/>
      <w:bookmarkEnd w:id="15"/>
      <w:r>
        <w:rPr>
          <w:rStyle w:val="highlight"/>
          <w:rFonts w:ascii="Times New Roman" w:hAnsi="Times New Roman" w:cs="Times New Roman"/>
          <w:b/>
          <w:bCs/>
          <w:sz w:val="28"/>
          <w:szCs w:val="28"/>
        </w:rPr>
        <w:t xml:space="preserve">поддержки </w:t>
      </w:r>
      <w:bookmarkStart w:id="16" w:name="YANDEX_80"/>
      <w:bookmarkEnd w:id="16"/>
      <w:r>
        <w:rPr>
          <w:rStyle w:val="highlight"/>
          <w:rFonts w:ascii="Times New Roman" w:hAnsi="Times New Roman" w:cs="Times New Roman"/>
          <w:b/>
          <w:bCs/>
          <w:sz w:val="28"/>
          <w:szCs w:val="28"/>
        </w:rPr>
        <w:t>субъектам</w:t>
      </w:r>
      <w:bookmarkStart w:id="17" w:name="YANDEX_81"/>
      <w:bookmarkEnd w:id="17"/>
      <w:r>
        <w:rPr>
          <w:rStyle w:val="highlight"/>
          <w:rFonts w:ascii="Times New Roman" w:hAnsi="Times New Roman" w:cs="Times New Roman"/>
          <w:b/>
          <w:bCs/>
          <w:sz w:val="28"/>
          <w:szCs w:val="28"/>
        </w:rPr>
        <w:t xml:space="preserve"> малого</w:t>
      </w:r>
      <w:bookmarkStart w:id="18" w:name="YANDEX_82"/>
      <w:bookmarkEnd w:id="18"/>
      <w:r>
        <w:rPr>
          <w:rStyle w:val="highlight"/>
          <w:rFonts w:ascii="Times New Roman" w:hAnsi="Times New Roman" w:cs="Times New Roman"/>
          <w:b/>
          <w:bCs/>
          <w:sz w:val="28"/>
          <w:szCs w:val="28"/>
        </w:rPr>
        <w:t xml:space="preserve"> и </w:t>
      </w:r>
      <w:bookmarkStart w:id="19" w:name="YANDEX_83"/>
      <w:bookmarkEnd w:id="19"/>
      <w:r>
        <w:rPr>
          <w:rStyle w:val="highlight"/>
          <w:rFonts w:ascii="Times New Roman" w:hAnsi="Times New Roman" w:cs="Times New Roman"/>
          <w:b/>
          <w:bCs/>
          <w:sz w:val="28"/>
          <w:szCs w:val="28"/>
        </w:rPr>
        <w:t>среднего</w:t>
      </w:r>
      <w:bookmarkStart w:id="20" w:name="YANDEX_84"/>
      <w:bookmarkEnd w:id="20"/>
      <w:r>
        <w:rPr>
          <w:rStyle w:val="highlight"/>
          <w:rFonts w:ascii="Times New Roman" w:hAnsi="Times New Roman" w:cs="Times New Roman"/>
          <w:b/>
          <w:bCs/>
          <w:sz w:val="28"/>
          <w:szCs w:val="28"/>
        </w:rPr>
        <w:t xml:space="preserve"> предпринимательства </w:t>
      </w:r>
      <w:r>
        <w:rPr>
          <w:rFonts w:ascii="Times New Roman" w:hAnsi="Times New Roman" w:cs="Times New Roman"/>
          <w:b/>
          <w:bCs/>
          <w:sz w:val="28"/>
          <w:szCs w:val="28"/>
        </w:rPr>
        <w:t>и организациям</w:t>
      </w:r>
      <w:r>
        <w:rPr>
          <w:rFonts w:ascii="Times New Roman" w:hAnsi="Times New Roman" w:cs="Times New Roman"/>
          <w:b/>
          <w:sz w:val="28"/>
          <w:szCs w:val="28"/>
        </w:rPr>
        <w:t xml:space="preserve">, </w:t>
      </w:r>
      <w:r>
        <w:rPr>
          <w:rFonts w:ascii="Times New Roman" w:hAnsi="Times New Roman" w:cs="Times New Roman"/>
          <w:b/>
          <w:bCs/>
          <w:sz w:val="28"/>
          <w:szCs w:val="28"/>
        </w:rPr>
        <w:t>образующим</w:t>
      </w:r>
      <w:r>
        <w:rPr>
          <w:rFonts w:ascii="Times New Roman" w:hAnsi="Times New Roman" w:cs="Times New Roman"/>
          <w:b/>
          <w:sz w:val="28"/>
          <w:szCs w:val="28"/>
        </w:rPr>
        <w:t xml:space="preserve"> </w:t>
      </w:r>
      <w:r>
        <w:rPr>
          <w:rFonts w:ascii="Times New Roman" w:hAnsi="Times New Roman" w:cs="Times New Roman"/>
          <w:b/>
          <w:bCs/>
          <w:sz w:val="28"/>
          <w:szCs w:val="28"/>
        </w:rPr>
        <w:t>инфраструктуру</w:t>
      </w:r>
      <w:r>
        <w:rPr>
          <w:rFonts w:ascii="Times New Roman" w:hAnsi="Times New Roman" w:cs="Times New Roman"/>
          <w:b/>
          <w:sz w:val="28"/>
          <w:szCs w:val="28"/>
        </w:rPr>
        <w:t xml:space="preserve"> </w:t>
      </w:r>
      <w:r>
        <w:rPr>
          <w:rFonts w:ascii="Times New Roman" w:hAnsi="Times New Roman" w:cs="Times New Roman"/>
          <w:b/>
          <w:bCs/>
          <w:sz w:val="28"/>
          <w:szCs w:val="28"/>
        </w:rPr>
        <w:t>поддержки</w:t>
      </w:r>
      <w:r>
        <w:rPr>
          <w:rFonts w:ascii="Times New Roman" w:hAnsi="Times New Roman" w:cs="Times New Roman"/>
          <w:b/>
          <w:sz w:val="28"/>
          <w:szCs w:val="28"/>
        </w:rPr>
        <w:t xml:space="preserve"> </w:t>
      </w:r>
      <w:r>
        <w:rPr>
          <w:rFonts w:ascii="Times New Roman" w:hAnsi="Times New Roman" w:cs="Times New Roman"/>
          <w:b/>
          <w:bCs/>
          <w:sz w:val="28"/>
          <w:szCs w:val="28"/>
        </w:rPr>
        <w:t>субъектов</w:t>
      </w:r>
      <w:r>
        <w:rPr>
          <w:rFonts w:ascii="Times New Roman" w:hAnsi="Times New Roman" w:cs="Times New Roman"/>
          <w:b/>
          <w:sz w:val="28"/>
          <w:szCs w:val="28"/>
        </w:rPr>
        <w:t xml:space="preserve"> </w:t>
      </w:r>
      <w:r>
        <w:rPr>
          <w:rFonts w:ascii="Times New Roman" w:hAnsi="Times New Roman" w:cs="Times New Roman"/>
          <w:b/>
          <w:bCs/>
          <w:sz w:val="28"/>
          <w:szCs w:val="28"/>
        </w:rPr>
        <w:t>малого</w:t>
      </w:r>
      <w:r>
        <w:rPr>
          <w:rFonts w:ascii="Times New Roman" w:hAnsi="Times New Roman" w:cs="Times New Roman"/>
          <w:b/>
          <w:sz w:val="28"/>
          <w:szCs w:val="28"/>
        </w:rPr>
        <w:t xml:space="preserve"> </w:t>
      </w:r>
      <w:r>
        <w:rPr>
          <w:rFonts w:ascii="Times New Roman" w:hAnsi="Times New Roman" w:cs="Times New Roman"/>
          <w:b/>
          <w:bCs/>
          <w:sz w:val="28"/>
          <w:szCs w:val="28"/>
        </w:rPr>
        <w:t>и</w:t>
      </w:r>
      <w:r>
        <w:rPr>
          <w:rFonts w:ascii="Times New Roman" w:hAnsi="Times New Roman" w:cs="Times New Roman"/>
          <w:b/>
          <w:sz w:val="28"/>
          <w:szCs w:val="28"/>
        </w:rPr>
        <w:t xml:space="preserve"> </w:t>
      </w:r>
      <w:r>
        <w:rPr>
          <w:rFonts w:ascii="Times New Roman" w:hAnsi="Times New Roman" w:cs="Times New Roman"/>
          <w:b/>
          <w:bCs/>
          <w:sz w:val="28"/>
          <w:szCs w:val="28"/>
        </w:rPr>
        <w:t>среднего</w:t>
      </w:r>
      <w:r>
        <w:rPr>
          <w:rFonts w:ascii="Times New Roman" w:hAnsi="Times New Roman" w:cs="Times New Roman"/>
          <w:b/>
          <w:sz w:val="28"/>
          <w:szCs w:val="28"/>
        </w:rPr>
        <w:t xml:space="preserve"> </w:t>
      </w:r>
      <w:r>
        <w:rPr>
          <w:rFonts w:ascii="Times New Roman" w:hAnsi="Times New Roman" w:cs="Times New Roman"/>
          <w:b/>
          <w:bCs/>
          <w:sz w:val="28"/>
          <w:szCs w:val="28"/>
        </w:rPr>
        <w:t xml:space="preserve">предпринимательства на территории Канеловского </w:t>
      </w:r>
      <w:r>
        <w:rPr>
          <w:rFonts w:ascii="Times New Roman" w:hAnsi="Times New Roman" w:cs="Times New Roman"/>
          <w:b/>
          <w:sz w:val="28"/>
          <w:szCs w:val="28"/>
        </w:rPr>
        <w:t>сельского поселения Староминского района</w:t>
      </w:r>
    </w:p>
    <w:p w:rsidR="00883D93" w:rsidRDefault="00883D93">
      <w:pPr>
        <w:pStyle w:val="western"/>
        <w:spacing w:before="0" w:after="0"/>
        <w:rPr>
          <w:rFonts w:ascii="Times New Roman" w:hAnsi="Times New Roman" w:cs="Times New Roman"/>
          <w:sz w:val="28"/>
          <w:szCs w:val="28"/>
        </w:rPr>
      </w:pPr>
    </w:p>
    <w:p w:rsidR="00883D93" w:rsidRDefault="00883D93">
      <w:pPr>
        <w:pStyle w:val="western"/>
        <w:tabs>
          <w:tab w:val="left" w:pos="1134"/>
        </w:tabs>
        <w:spacing w:before="0" w:after="0"/>
        <w:ind w:firstLine="851"/>
        <w:rPr>
          <w:rFonts w:ascii="Times New Roman" w:hAnsi="Times New Roman" w:cs="Times New Roman"/>
          <w:sz w:val="28"/>
          <w:szCs w:val="28"/>
        </w:rPr>
      </w:pPr>
      <w:r>
        <w:rPr>
          <w:rFonts w:ascii="Times New Roman" w:hAnsi="Times New Roman" w:cs="Times New Roman"/>
          <w:sz w:val="28"/>
          <w:szCs w:val="28"/>
        </w:rPr>
        <w:t>2.1. На территории</w:t>
      </w:r>
      <w:bookmarkStart w:id="21" w:name="YANDEX_85"/>
      <w:bookmarkEnd w:id="21"/>
      <w:r>
        <w:rPr>
          <w:rFonts w:ascii="Times New Roman" w:hAnsi="Times New Roman" w:cs="Times New Roman"/>
          <w:sz w:val="28"/>
          <w:szCs w:val="28"/>
        </w:rPr>
        <w:t xml:space="preserve"> Канеловского сельского поселения Староминского района</w:t>
      </w:r>
      <w:r>
        <w:rPr>
          <w:rStyle w:val="highlight"/>
          <w:rFonts w:ascii="Times New Roman" w:hAnsi="Times New Roman" w:cs="Times New Roman"/>
          <w:sz w:val="28"/>
          <w:szCs w:val="28"/>
        </w:rPr>
        <w:t xml:space="preserve"> поддержка</w:t>
      </w:r>
      <w:bookmarkStart w:id="22" w:name="YANDEX_86"/>
      <w:bookmarkEnd w:id="22"/>
      <w:r>
        <w:rPr>
          <w:rStyle w:val="highlight"/>
          <w:rFonts w:ascii="Times New Roman" w:hAnsi="Times New Roman" w:cs="Times New Roman"/>
          <w:sz w:val="28"/>
          <w:szCs w:val="28"/>
        </w:rPr>
        <w:t xml:space="preserve"> субъект</w:t>
      </w:r>
      <w:bookmarkStart w:id="23" w:name="YANDEX_87"/>
      <w:bookmarkEnd w:id="23"/>
      <w:r>
        <w:rPr>
          <w:rStyle w:val="highlight"/>
          <w:rFonts w:ascii="Times New Roman" w:hAnsi="Times New Roman" w:cs="Times New Roman"/>
          <w:sz w:val="28"/>
          <w:szCs w:val="28"/>
        </w:rPr>
        <w:t>ам малого</w:t>
      </w:r>
      <w:bookmarkStart w:id="24" w:name="YANDEX_88"/>
      <w:bookmarkEnd w:id="24"/>
      <w:r>
        <w:rPr>
          <w:rStyle w:val="highlight"/>
          <w:rFonts w:ascii="Times New Roman" w:hAnsi="Times New Roman" w:cs="Times New Roman"/>
          <w:sz w:val="28"/>
          <w:szCs w:val="28"/>
        </w:rPr>
        <w:t xml:space="preserve"> и</w:t>
      </w:r>
      <w:bookmarkStart w:id="25" w:name="YANDEX_89"/>
      <w:bookmarkEnd w:id="25"/>
      <w:r>
        <w:rPr>
          <w:rStyle w:val="highlight"/>
          <w:rFonts w:ascii="Times New Roman" w:hAnsi="Times New Roman" w:cs="Times New Roman"/>
          <w:sz w:val="28"/>
          <w:szCs w:val="28"/>
        </w:rPr>
        <w:t xml:space="preserve"> среднего</w:t>
      </w:r>
      <w:bookmarkStart w:id="26" w:name="YANDEX_90"/>
      <w:bookmarkEnd w:id="26"/>
      <w:r>
        <w:rPr>
          <w:rStyle w:val="highlight"/>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w:t>
      </w:r>
      <w:r>
        <w:rPr>
          <w:rFonts w:ascii="Times New Roman" w:hAnsi="Times New Roman" w:cs="Times New Roman"/>
          <w:bCs/>
          <w:sz w:val="28"/>
          <w:szCs w:val="28"/>
        </w:rPr>
        <w:t>и организациям</w:t>
      </w:r>
      <w:r>
        <w:rPr>
          <w:rFonts w:ascii="Times New Roman" w:hAnsi="Times New Roman" w:cs="Times New Roman"/>
          <w:sz w:val="28"/>
          <w:szCs w:val="28"/>
        </w:rPr>
        <w:t xml:space="preserve">, </w:t>
      </w:r>
      <w:r>
        <w:rPr>
          <w:rFonts w:ascii="Times New Roman" w:hAnsi="Times New Roman" w:cs="Times New Roman"/>
          <w:bCs/>
          <w:sz w:val="28"/>
          <w:szCs w:val="28"/>
        </w:rPr>
        <w:t>образующим</w:t>
      </w:r>
      <w:r>
        <w:rPr>
          <w:rFonts w:ascii="Times New Roman" w:hAnsi="Times New Roman" w:cs="Times New Roman"/>
          <w:sz w:val="28"/>
          <w:szCs w:val="28"/>
        </w:rPr>
        <w:t xml:space="preserve"> </w:t>
      </w:r>
      <w:r>
        <w:rPr>
          <w:rFonts w:ascii="Times New Roman" w:hAnsi="Times New Roman" w:cs="Times New Roman"/>
          <w:bCs/>
          <w:sz w:val="28"/>
          <w:szCs w:val="28"/>
        </w:rPr>
        <w:t>инфраструктуру</w:t>
      </w:r>
      <w:r>
        <w:rPr>
          <w:rFonts w:ascii="Times New Roman" w:hAnsi="Times New Roman" w:cs="Times New Roman"/>
          <w:sz w:val="28"/>
          <w:szCs w:val="28"/>
        </w:rPr>
        <w:t xml:space="preserve"> </w:t>
      </w:r>
      <w:r>
        <w:rPr>
          <w:rFonts w:ascii="Times New Roman" w:hAnsi="Times New Roman" w:cs="Times New Roman"/>
          <w:bCs/>
          <w:sz w:val="28"/>
          <w:szCs w:val="28"/>
        </w:rPr>
        <w:t>поддержки</w:t>
      </w:r>
      <w:r>
        <w:rPr>
          <w:rFonts w:ascii="Times New Roman" w:hAnsi="Times New Roman" w:cs="Times New Roman"/>
          <w:sz w:val="28"/>
          <w:szCs w:val="28"/>
        </w:rPr>
        <w:t xml:space="preserve"> </w:t>
      </w:r>
      <w:r>
        <w:rPr>
          <w:rFonts w:ascii="Times New Roman" w:hAnsi="Times New Roman" w:cs="Times New Roman"/>
          <w:bCs/>
          <w:sz w:val="28"/>
          <w:szCs w:val="28"/>
        </w:rPr>
        <w:t>субъектов</w:t>
      </w:r>
      <w:r>
        <w:rPr>
          <w:rFonts w:ascii="Times New Roman" w:hAnsi="Times New Roman" w:cs="Times New Roman"/>
          <w:sz w:val="28"/>
          <w:szCs w:val="28"/>
        </w:rPr>
        <w:t xml:space="preserve"> </w:t>
      </w:r>
      <w:r>
        <w:rPr>
          <w:rFonts w:ascii="Times New Roman" w:hAnsi="Times New Roman" w:cs="Times New Roman"/>
          <w:bCs/>
          <w:sz w:val="28"/>
          <w:szCs w:val="28"/>
        </w:rPr>
        <w:t>малого</w:t>
      </w:r>
      <w:r>
        <w:rPr>
          <w:rFonts w:ascii="Times New Roman" w:hAnsi="Times New Roman" w:cs="Times New Roman"/>
          <w:sz w:val="28"/>
          <w:szCs w:val="28"/>
        </w:rPr>
        <w:t xml:space="preserve"> </w:t>
      </w:r>
      <w:r>
        <w:rPr>
          <w:rFonts w:ascii="Times New Roman" w:hAnsi="Times New Roman" w:cs="Times New Roman"/>
          <w:bCs/>
          <w:sz w:val="28"/>
          <w:szCs w:val="28"/>
        </w:rPr>
        <w:t>и</w:t>
      </w:r>
      <w:r>
        <w:rPr>
          <w:rFonts w:ascii="Times New Roman" w:hAnsi="Times New Roman" w:cs="Times New Roman"/>
          <w:sz w:val="28"/>
          <w:szCs w:val="28"/>
        </w:rPr>
        <w:t xml:space="preserve"> </w:t>
      </w:r>
      <w:r>
        <w:rPr>
          <w:rFonts w:ascii="Times New Roman" w:hAnsi="Times New Roman" w:cs="Times New Roman"/>
          <w:bCs/>
          <w:sz w:val="28"/>
          <w:szCs w:val="28"/>
        </w:rPr>
        <w:t>среднего</w:t>
      </w:r>
      <w:r>
        <w:rPr>
          <w:rFonts w:ascii="Times New Roman" w:hAnsi="Times New Roman" w:cs="Times New Roman"/>
          <w:sz w:val="28"/>
          <w:szCs w:val="28"/>
        </w:rPr>
        <w:t xml:space="preserve"> </w:t>
      </w:r>
      <w:r>
        <w:rPr>
          <w:rFonts w:ascii="Times New Roman" w:hAnsi="Times New Roman" w:cs="Times New Roman"/>
          <w:bCs/>
          <w:sz w:val="28"/>
          <w:szCs w:val="28"/>
        </w:rPr>
        <w:t>предпринимательства</w:t>
      </w:r>
      <w:r>
        <w:rPr>
          <w:rFonts w:ascii="Times New Roman" w:hAnsi="Times New Roman" w:cs="Times New Roman"/>
          <w:sz w:val="28"/>
          <w:szCs w:val="28"/>
        </w:rPr>
        <w:t xml:space="preserve"> может осуществляться в следующих формах:</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консультационная;</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финансовая;</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имущественная;</w:t>
      </w:r>
    </w:p>
    <w:p w:rsidR="00883D93" w:rsidRDefault="00883D93">
      <w:pPr>
        <w:pStyle w:val="western"/>
        <w:spacing w:before="0" w:after="0"/>
        <w:ind w:firstLine="0"/>
        <w:rPr>
          <w:rStyle w:val="highlight"/>
          <w:rFonts w:ascii="Times New Roman" w:hAnsi="Times New Roman" w:cs="Times New Roman"/>
          <w:sz w:val="28"/>
          <w:szCs w:val="28"/>
        </w:rPr>
      </w:pPr>
      <w:r>
        <w:rPr>
          <w:rFonts w:ascii="Times New Roman" w:hAnsi="Times New Roman" w:cs="Times New Roman"/>
          <w:sz w:val="28"/>
          <w:szCs w:val="28"/>
        </w:rPr>
        <w:t>- информационная;</w:t>
      </w:r>
    </w:p>
    <w:p w:rsidR="00883D93" w:rsidRDefault="00883D93">
      <w:pPr>
        <w:pStyle w:val="western"/>
        <w:spacing w:before="0" w:after="0"/>
        <w:ind w:firstLine="0"/>
        <w:rPr>
          <w:rFonts w:ascii="Times New Roman" w:hAnsi="Times New Roman" w:cs="Times New Roman"/>
          <w:sz w:val="28"/>
          <w:szCs w:val="28"/>
        </w:rPr>
      </w:pPr>
      <w:bookmarkStart w:id="27" w:name="YANDEX_91"/>
      <w:bookmarkEnd w:id="27"/>
      <w:r>
        <w:rPr>
          <w:rStyle w:val="highlight"/>
          <w:rFonts w:ascii="Times New Roman" w:hAnsi="Times New Roman" w:cs="Times New Roman"/>
          <w:sz w:val="28"/>
          <w:szCs w:val="28"/>
        </w:rPr>
        <w:t xml:space="preserve">- поддержка </w:t>
      </w:r>
      <w:r>
        <w:rPr>
          <w:rFonts w:ascii="Times New Roman" w:hAnsi="Times New Roman" w:cs="Times New Roman"/>
          <w:sz w:val="28"/>
          <w:szCs w:val="28"/>
        </w:rPr>
        <w:t xml:space="preserve">в области подготовки, переподготовки </w:t>
      </w:r>
      <w:bookmarkStart w:id="28" w:name="YANDEX_92"/>
      <w:bookmarkEnd w:id="28"/>
      <w:r>
        <w:rPr>
          <w:rStyle w:val="highlight"/>
          <w:rFonts w:ascii="Times New Roman" w:hAnsi="Times New Roman" w:cs="Times New Roman"/>
          <w:sz w:val="28"/>
          <w:szCs w:val="28"/>
        </w:rPr>
        <w:t>и</w:t>
      </w:r>
      <w:r>
        <w:rPr>
          <w:rFonts w:ascii="Times New Roman" w:hAnsi="Times New Roman" w:cs="Times New Roman"/>
          <w:sz w:val="28"/>
          <w:szCs w:val="28"/>
        </w:rPr>
        <w:t xml:space="preserve"> повышения квалификации работников </w:t>
      </w:r>
      <w:bookmarkStart w:id="29" w:name="YANDEX_93"/>
      <w:bookmarkEnd w:id="29"/>
      <w:r>
        <w:rPr>
          <w:rStyle w:val="highlight"/>
          <w:rFonts w:ascii="Times New Roman" w:hAnsi="Times New Roman" w:cs="Times New Roman"/>
          <w:sz w:val="28"/>
          <w:szCs w:val="28"/>
        </w:rPr>
        <w:t xml:space="preserve">субъектов </w:t>
      </w:r>
      <w:bookmarkStart w:id="30" w:name="YANDEX_94"/>
      <w:bookmarkEnd w:id="30"/>
      <w:r>
        <w:rPr>
          <w:rStyle w:val="highlight"/>
          <w:rFonts w:ascii="Times New Roman" w:hAnsi="Times New Roman" w:cs="Times New Roman"/>
          <w:sz w:val="28"/>
          <w:szCs w:val="28"/>
        </w:rPr>
        <w:t xml:space="preserve">малого </w:t>
      </w:r>
      <w:bookmarkStart w:id="31" w:name="YANDEX_95"/>
      <w:bookmarkEnd w:id="31"/>
      <w:r>
        <w:rPr>
          <w:rStyle w:val="highlight"/>
          <w:rFonts w:ascii="Times New Roman" w:hAnsi="Times New Roman" w:cs="Times New Roman"/>
          <w:sz w:val="28"/>
          <w:szCs w:val="28"/>
        </w:rPr>
        <w:t xml:space="preserve">и </w:t>
      </w:r>
      <w:bookmarkStart w:id="32" w:name="YANDEX_96"/>
      <w:bookmarkEnd w:id="32"/>
      <w:r>
        <w:rPr>
          <w:rStyle w:val="highlight"/>
          <w:rFonts w:ascii="Times New Roman" w:hAnsi="Times New Roman" w:cs="Times New Roman"/>
          <w:sz w:val="28"/>
          <w:szCs w:val="28"/>
        </w:rPr>
        <w:t xml:space="preserve">среднего </w:t>
      </w:r>
      <w:bookmarkStart w:id="33" w:name="YANDEX_97"/>
      <w:bookmarkEnd w:id="33"/>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w:t>
      </w:r>
    </w:p>
    <w:p w:rsidR="00883D93" w:rsidRDefault="00883D93">
      <w:pPr>
        <w:pStyle w:val="western"/>
        <w:spacing w:before="0" w:after="0"/>
        <w:ind w:firstLine="851"/>
        <w:rPr>
          <w:rFonts w:ascii="Times New Roman" w:hAnsi="Times New Roman" w:cs="Times New Roman"/>
          <w:sz w:val="28"/>
          <w:szCs w:val="28"/>
        </w:rPr>
      </w:pPr>
      <w:r>
        <w:rPr>
          <w:rFonts w:ascii="Times New Roman" w:hAnsi="Times New Roman" w:cs="Times New Roman"/>
          <w:sz w:val="28"/>
          <w:szCs w:val="28"/>
        </w:rPr>
        <w:t xml:space="preserve">2.2. Основными принципами </w:t>
      </w:r>
      <w:bookmarkStart w:id="34" w:name="YANDEX_119"/>
      <w:bookmarkEnd w:id="34"/>
      <w:r>
        <w:rPr>
          <w:rFonts w:ascii="Times New Roman" w:hAnsi="Times New Roman" w:cs="Times New Roman"/>
          <w:sz w:val="28"/>
          <w:szCs w:val="28"/>
        </w:rPr>
        <w:t>п</w:t>
      </w:r>
      <w:r>
        <w:rPr>
          <w:rStyle w:val="highlight"/>
          <w:rFonts w:ascii="Times New Roman" w:hAnsi="Times New Roman" w:cs="Times New Roman"/>
          <w:sz w:val="28"/>
          <w:szCs w:val="28"/>
        </w:rPr>
        <w:t xml:space="preserve">оддержки </w:t>
      </w:r>
      <w:r>
        <w:rPr>
          <w:rFonts w:ascii="Times New Roman" w:hAnsi="Times New Roman" w:cs="Times New Roman"/>
          <w:sz w:val="28"/>
          <w:szCs w:val="28"/>
        </w:rPr>
        <w:t>являются:</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xml:space="preserve">- заявительный </w:t>
      </w:r>
      <w:bookmarkStart w:id="35" w:name="YANDEX_120"/>
      <w:bookmarkEnd w:id="35"/>
      <w:r>
        <w:rPr>
          <w:rStyle w:val="highlight"/>
          <w:rFonts w:ascii="Times New Roman" w:hAnsi="Times New Roman" w:cs="Times New Roman"/>
          <w:sz w:val="28"/>
          <w:szCs w:val="28"/>
        </w:rPr>
        <w:t xml:space="preserve">порядок </w:t>
      </w:r>
      <w:bookmarkStart w:id="36" w:name="YANDEX_121"/>
      <w:bookmarkEnd w:id="36"/>
      <w:r>
        <w:rPr>
          <w:rStyle w:val="highlight"/>
          <w:rFonts w:ascii="Times New Roman" w:hAnsi="Times New Roman" w:cs="Times New Roman"/>
          <w:sz w:val="28"/>
          <w:szCs w:val="28"/>
        </w:rPr>
        <w:t xml:space="preserve">обращения </w:t>
      </w:r>
      <w:bookmarkStart w:id="37" w:name="YANDEX_122"/>
      <w:bookmarkEnd w:id="37"/>
      <w:r>
        <w:rPr>
          <w:rStyle w:val="highlight"/>
          <w:rFonts w:ascii="Times New Roman" w:hAnsi="Times New Roman" w:cs="Times New Roman"/>
          <w:sz w:val="28"/>
          <w:szCs w:val="28"/>
        </w:rPr>
        <w:t>субъектов</w:t>
      </w:r>
      <w:bookmarkStart w:id="38" w:name="YANDEX_123"/>
      <w:bookmarkEnd w:id="38"/>
      <w:r>
        <w:rPr>
          <w:rStyle w:val="highlight"/>
          <w:rFonts w:ascii="Times New Roman" w:hAnsi="Times New Roman" w:cs="Times New Roman"/>
          <w:sz w:val="28"/>
          <w:szCs w:val="28"/>
        </w:rPr>
        <w:t xml:space="preserve"> малого </w:t>
      </w:r>
      <w:bookmarkStart w:id="39" w:name="YANDEX_124"/>
      <w:bookmarkEnd w:id="39"/>
      <w:r>
        <w:rPr>
          <w:rStyle w:val="highlight"/>
          <w:rFonts w:ascii="Times New Roman" w:hAnsi="Times New Roman" w:cs="Times New Roman"/>
          <w:sz w:val="28"/>
          <w:szCs w:val="28"/>
        </w:rPr>
        <w:t xml:space="preserve">и </w:t>
      </w:r>
      <w:bookmarkStart w:id="40" w:name="YANDEX_125"/>
      <w:bookmarkEnd w:id="40"/>
      <w:r>
        <w:rPr>
          <w:rStyle w:val="highlight"/>
          <w:rFonts w:ascii="Times New Roman" w:hAnsi="Times New Roman" w:cs="Times New Roman"/>
          <w:sz w:val="28"/>
          <w:szCs w:val="28"/>
        </w:rPr>
        <w:t>среднего</w:t>
      </w:r>
      <w:bookmarkStart w:id="41" w:name="YANDEX_126"/>
      <w:bookmarkEnd w:id="41"/>
      <w:r>
        <w:rPr>
          <w:rStyle w:val="highlight"/>
          <w:rFonts w:ascii="Times New Roman" w:hAnsi="Times New Roman" w:cs="Times New Roman"/>
          <w:sz w:val="28"/>
          <w:szCs w:val="28"/>
        </w:rPr>
        <w:t xml:space="preserve"> предпринимательства </w:t>
      </w:r>
      <w:bookmarkStart w:id="42" w:name="YANDEX_127"/>
      <w:bookmarkEnd w:id="42"/>
      <w:r>
        <w:rPr>
          <w:rStyle w:val="highlight"/>
          <w:rFonts w:ascii="Times New Roman" w:hAnsi="Times New Roman" w:cs="Times New Roman"/>
          <w:sz w:val="28"/>
          <w:szCs w:val="28"/>
        </w:rPr>
        <w:t>за</w:t>
      </w:r>
      <w:bookmarkStart w:id="43" w:name="YANDEX_128"/>
      <w:bookmarkEnd w:id="43"/>
      <w:r>
        <w:rPr>
          <w:rStyle w:val="highlight"/>
          <w:rFonts w:ascii="Times New Roman" w:hAnsi="Times New Roman" w:cs="Times New Roman"/>
          <w:sz w:val="28"/>
          <w:szCs w:val="28"/>
        </w:rPr>
        <w:t xml:space="preserve"> оказанием</w:t>
      </w:r>
      <w:bookmarkStart w:id="44" w:name="YANDEX_129"/>
      <w:bookmarkEnd w:id="44"/>
      <w:r>
        <w:rPr>
          <w:rStyle w:val="highlight"/>
          <w:rFonts w:ascii="Times New Roman" w:hAnsi="Times New Roman" w:cs="Times New Roman"/>
          <w:sz w:val="28"/>
          <w:szCs w:val="28"/>
        </w:rPr>
        <w:t xml:space="preserve"> поддержки</w:t>
      </w:r>
      <w:r>
        <w:rPr>
          <w:rFonts w:ascii="Times New Roman" w:hAnsi="Times New Roman" w:cs="Times New Roman"/>
          <w:sz w:val="28"/>
          <w:szCs w:val="28"/>
        </w:rPr>
        <w:t>;</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xml:space="preserve">-доступность инфраструктуры </w:t>
      </w:r>
      <w:bookmarkStart w:id="45" w:name="YANDEX_130"/>
      <w:bookmarkEnd w:id="45"/>
      <w:r>
        <w:rPr>
          <w:rStyle w:val="highlight"/>
          <w:rFonts w:ascii="Times New Roman" w:hAnsi="Times New Roman" w:cs="Times New Roman"/>
          <w:sz w:val="28"/>
          <w:szCs w:val="28"/>
        </w:rPr>
        <w:t>поддержки</w:t>
      </w:r>
      <w:bookmarkStart w:id="46" w:name="YANDEX_131"/>
      <w:bookmarkEnd w:id="46"/>
      <w:r>
        <w:rPr>
          <w:rStyle w:val="highlight"/>
          <w:rFonts w:ascii="Times New Roman" w:hAnsi="Times New Roman" w:cs="Times New Roman"/>
          <w:sz w:val="28"/>
          <w:szCs w:val="28"/>
        </w:rPr>
        <w:t xml:space="preserve"> субъектов </w:t>
      </w:r>
      <w:bookmarkStart w:id="47" w:name="YANDEX_132"/>
      <w:bookmarkEnd w:id="47"/>
      <w:r>
        <w:rPr>
          <w:rStyle w:val="highlight"/>
          <w:rFonts w:ascii="Times New Roman" w:hAnsi="Times New Roman" w:cs="Times New Roman"/>
          <w:sz w:val="28"/>
          <w:szCs w:val="28"/>
        </w:rPr>
        <w:t>малого</w:t>
      </w:r>
      <w:bookmarkStart w:id="48" w:name="YANDEX_133"/>
      <w:bookmarkEnd w:id="48"/>
      <w:r>
        <w:rPr>
          <w:rStyle w:val="highlight"/>
          <w:rFonts w:ascii="Times New Roman" w:hAnsi="Times New Roman" w:cs="Times New Roman"/>
          <w:sz w:val="28"/>
          <w:szCs w:val="28"/>
        </w:rPr>
        <w:t xml:space="preserve"> и </w:t>
      </w:r>
      <w:bookmarkStart w:id="49" w:name="YANDEX_134"/>
      <w:bookmarkEnd w:id="49"/>
      <w:r>
        <w:rPr>
          <w:rStyle w:val="highlight"/>
          <w:rFonts w:ascii="Times New Roman" w:hAnsi="Times New Roman" w:cs="Times New Roman"/>
          <w:sz w:val="28"/>
          <w:szCs w:val="28"/>
        </w:rPr>
        <w:t>среднего</w:t>
      </w:r>
      <w:bookmarkStart w:id="50" w:name="YANDEX_135"/>
      <w:bookmarkEnd w:id="50"/>
      <w:r>
        <w:rPr>
          <w:rStyle w:val="highlight"/>
          <w:rFonts w:ascii="Times New Roman" w:hAnsi="Times New Roman" w:cs="Times New Roman"/>
          <w:sz w:val="28"/>
          <w:szCs w:val="28"/>
        </w:rPr>
        <w:t xml:space="preserve"> предпринимательства</w:t>
      </w:r>
      <w:r>
        <w:rPr>
          <w:rFonts w:ascii="Times New Roman" w:hAnsi="Times New Roman" w:cs="Times New Roman"/>
          <w:sz w:val="28"/>
          <w:szCs w:val="28"/>
        </w:rPr>
        <w:t>;</w:t>
      </w:r>
    </w:p>
    <w:p w:rsidR="00883D93" w:rsidRDefault="00883D93">
      <w:pPr>
        <w:pStyle w:val="western"/>
        <w:spacing w:before="0" w:after="0"/>
        <w:ind w:firstLine="0"/>
        <w:rPr>
          <w:rStyle w:val="highlight"/>
          <w:rFonts w:ascii="Times New Roman" w:hAnsi="Times New Roman" w:cs="Times New Roman"/>
          <w:sz w:val="28"/>
          <w:szCs w:val="28"/>
        </w:rPr>
      </w:pPr>
      <w:r>
        <w:rPr>
          <w:rFonts w:ascii="Times New Roman" w:hAnsi="Times New Roman" w:cs="Times New Roman"/>
          <w:sz w:val="28"/>
          <w:szCs w:val="28"/>
        </w:rPr>
        <w:lastRenderedPageBreak/>
        <w:t>- равный доступ</w:t>
      </w:r>
      <w:bookmarkStart w:id="51" w:name="YANDEX_136"/>
      <w:bookmarkEnd w:id="51"/>
      <w:r>
        <w:rPr>
          <w:rStyle w:val="highlight"/>
          <w:rFonts w:ascii="Times New Roman" w:hAnsi="Times New Roman" w:cs="Times New Roman"/>
          <w:sz w:val="28"/>
          <w:szCs w:val="28"/>
        </w:rPr>
        <w:t xml:space="preserve"> субъектов </w:t>
      </w:r>
      <w:bookmarkStart w:id="52" w:name="YANDEX_137"/>
      <w:bookmarkEnd w:id="52"/>
      <w:r>
        <w:rPr>
          <w:rStyle w:val="highlight"/>
          <w:rFonts w:ascii="Times New Roman" w:hAnsi="Times New Roman" w:cs="Times New Roman"/>
          <w:sz w:val="28"/>
          <w:szCs w:val="28"/>
        </w:rPr>
        <w:t xml:space="preserve">малого </w:t>
      </w:r>
      <w:bookmarkStart w:id="53" w:name="YANDEX_138"/>
      <w:bookmarkEnd w:id="53"/>
      <w:r>
        <w:rPr>
          <w:rStyle w:val="highlight"/>
          <w:rFonts w:ascii="Times New Roman" w:hAnsi="Times New Roman" w:cs="Times New Roman"/>
          <w:sz w:val="28"/>
          <w:szCs w:val="28"/>
        </w:rPr>
        <w:t xml:space="preserve">и </w:t>
      </w:r>
      <w:bookmarkStart w:id="54" w:name="YANDEX_139"/>
      <w:bookmarkEnd w:id="54"/>
      <w:r>
        <w:rPr>
          <w:rStyle w:val="highlight"/>
          <w:rFonts w:ascii="Times New Roman" w:hAnsi="Times New Roman" w:cs="Times New Roman"/>
          <w:sz w:val="28"/>
          <w:szCs w:val="28"/>
        </w:rPr>
        <w:t xml:space="preserve">среднего </w:t>
      </w:r>
      <w:bookmarkStart w:id="55" w:name="YANDEX_140"/>
      <w:bookmarkEnd w:id="55"/>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 xml:space="preserve"> к мероприятиям действующей программы;</w:t>
      </w:r>
      <w:bookmarkStart w:id="56" w:name="YANDEX_141"/>
      <w:bookmarkEnd w:id="56"/>
    </w:p>
    <w:p w:rsidR="00883D93" w:rsidRDefault="00883D93">
      <w:pPr>
        <w:pStyle w:val="western"/>
        <w:spacing w:before="0" w:after="0"/>
        <w:ind w:firstLine="0"/>
        <w:rPr>
          <w:rFonts w:ascii="Times New Roman" w:hAnsi="Times New Roman" w:cs="Times New Roman"/>
          <w:sz w:val="28"/>
          <w:szCs w:val="28"/>
        </w:rPr>
      </w:pPr>
      <w:r>
        <w:rPr>
          <w:rStyle w:val="highlight"/>
          <w:rFonts w:ascii="Times New Roman" w:hAnsi="Times New Roman" w:cs="Times New Roman"/>
          <w:sz w:val="28"/>
          <w:szCs w:val="28"/>
        </w:rPr>
        <w:t xml:space="preserve">-оказание </w:t>
      </w:r>
      <w:bookmarkStart w:id="57" w:name="YANDEX_142"/>
      <w:bookmarkEnd w:id="57"/>
      <w:r>
        <w:rPr>
          <w:rStyle w:val="highlight"/>
          <w:rFonts w:ascii="Times New Roman" w:hAnsi="Times New Roman" w:cs="Times New Roman"/>
          <w:sz w:val="28"/>
          <w:szCs w:val="28"/>
        </w:rPr>
        <w:t xml:space="preserve">поддержки </w:t>
      </w:r>
      <w:r>
        <w:rPr>
          <w:rFonts w:ascii="Times New Roman" w:hAnsi="Times New Roman" w:cs="Times New Roman"/>
          <w:sz w:val="28"/>
          <w:szCs w:val="28"/>
        </w:rPr>
        <w:t>с соблюдением требований действующего законодательства;</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открытость процедур</w:t>
      </w:r>
      <w:bookmarkStart w:id="58" w:name="YANDEX_143"/>
      <w:bookmarkEnd w:id="58"/>
      <w:r>
        <w:rPr>
          <w:rStyle w:val="highlight"/>
          <w:rFonts w:ascii="Times New Roman" w:hAnsi="Times New Roman" w:cs="Times New Roman"/>
          <w:sz w:val="28"/>
          <w:szCs w:val="28"/>
        </w:rPr>
        <w:t xml:space="preserve"> оказания</w:t>
      </w:r>
      <w:bookmarkStart w:id="59" w:name="YANDEX_144"/>
      <w:bookmarkEnd w:id="59"/>
      <w:r>
        <w:rPr>
          <w:rStyle w:val="highlight"/>
          <w:rFonts w:ascii="Times New Roman" w:hAnsi="Times New Roman" w:cs="Times New Roman"/>
          <w:sz w:val="28"/>
          <w:szCs w:val="28"/>
        </w:rPr>
        <w:t xml:space="preserve"> поддержки</w:t>
      </w:r>
      <w:r>
        <w:rPr>
          <w:rFonts w:ascii="Times New Roman" w:hAnsi="Times New Roman" w:cs="Times New Roman"/>
          <w:sz w:val="28"/>
          <w:szCs w:val="28"/>
        </w:rPr>
        <w:t>.</w:t>
      </w:r>
    </w:p>
    <w:p w:rsidR="00883D93" w:rsidRDefault="00883D93">
      <w:pPr>
        <w:pStyle w:val="western"/>
        <w:spacing w:before="0" w:after="0"/>
        <w:ind w:firstLine="851"/>
        <w:rPr>
          <w:rStyle w:val="highlight"/>
          <w:rFonts w:ascii="Times New Roman" w:hAnsi="Times New Roman" w:cs="Times New Roman"/>
          <w:sz w:val="28"/>
          <w:szCs w:val="28"/>
        </w:rPr>
      </w:pPr>
      <w:r>
        <w:rPr>
          <w:rFonts w:ascii="Times New Roman" w:hAnsi="Times New Roman" w:cs="Times New Roman"/>
          <w:sz w:val="28"/>
          <w:szCs w:val="28"/>
        </w:rPr>
        <w:t xml:space="preserve">При обращении субъектов малого и среднего предпринимательства за оказанием поддержки </w:t>
      </w:r>
      <w:r>
        <w:rPr>
          <w:rFonts w:ascii="Times New Roman" w:hAnsi="Times New Roman" w:cs="Times New Roman"/>
          <w:bCs/>
          <w:kern w:val="1"/>
          <w:sz w:val="28"/>
          <w:szCs w:val="28"/>
        </w:rPr>
        <w:t xml:space="preserve">обращение рассматривается в соответствии с </w:t>
      </w:r>
      <w:bookmarkStart w:id="60" w:name="YANDEX_152"/>
      <w:bookmarkEnd w:id="60"/>
      <w:r>
        <w:rPr>
          <w:rFonts w:ascii="Times New Roman" w:hAnsi="Times New Roman" w:cs="Times New Roman"/>
          <w:bCs/>
          <w:kern w:val="1"/>
          <w:sz w:val="28"/>
          <w:szCs w:val="28"/>
        </w:rPr>
        <w:t>Порядком рассмотрения обращений субъектов малого и среднего предпринимательства в администрации Канеловского сельского поселения Староминского района.</w:t>
      </w:r>
    </w:p>
    <w:p w:rsidR="00883D93" w:rsidRDefault="00883D93">
      <w:pPr>
        <w:pStyle w:val="western"/>
        <w:spacing w:before="0" w:after="0"/>
        <w:ind w:firstLine="851"/>
        <w:rPr>
          <w:rFonts w:ascii="Times New Roman" w:hAnsi="Times New Roman" w:cs="Times New Roman"/>
          <w:sz w:val="28"/>
          <w:szCs w:val="28"/>
        </w:rPr>
      </w:pPr>
      <w:r>
        <w:rPr>
          <w:rStyle w:val="highlight"/>
          <w:rFonts w:ascii="Times New Roman" w:hAnsi="Times New Roman" w:cs="Times New Roman"/>
          <w:sz w:val="28"/>
          <w:szCs w:val="28"/>
        </w:rPr>
        <w:t>2.3. Субъектам</w:t>
      </w:r>
      <w:bookmarkStart w:id="61" w:name="YANDEX_153"/>
      <w:bookmarkEnd w:id="61"/>
      <w:r>
        <w:rPr>
          <w:rStyle w:val="highlight"/>
          <w:rFonts w:ascii="Times New Roman" w:hAnsi="Times New Roman" w:cs="Times New Roman"/>
          <w:sz w:val="28"/>
          <w:szCs w:val="28"/>
        </w:rPr>
        <w:t xml:space="preserve">и малого и среднего </w:t>
      </w:r>
      <w:bookmarkStart w:id="62" w:name="YANDEX_154"/>
      <w:bookmarkEnd w:id="62"/>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 xml:space="preserve">, претендующим на получение </w:t>
      </w:r>
      <w:bookmarkStart w:id="63" w:name="YANDEX_155"/>
      <w:bookmarkEnd w:id="63"/>
      <w:r>
        <w:rPr>
          <w:rFonts w:ascii="Times New Roman" w:hAnsi="Times New Roman" w:cs="Times New Roman"/>
          <w:sz w:val="28"/>
          <w:szCs w:val="28"/>
        </w:rPr>
        <w:t>п</w:t>
      </w:r>
      <w:r>
        <w:rPr>
          <w:rStyle w:val="highlight"/>
          <w:rFonts w:ascii="Times New Roman" w:hAnsi="Times New Roman" w:cs="Times New Roman"/>
          <w:sz w:val="28"/>
          <w:szCs w:val="28"/>
        </w:rPr>
        <w:t>оддержки</w:t>
      </w:r>
      <w:r>
        <w:rPr>
          <w:rFonts w:ascii="Times New Roman" w:hAnsi="Times New Roman" w:cs="Times New Roman"/>
          <w:sz w:val="28"/>
          <w:szCs w:val="28"/>
        </w:rPr>
        <w:t>, должны быть предоставлены следующие документы:</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заявление на получение поддержки;</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копии регистрационных, учредительных документов со всеми действующими изменениями и дополнениями;</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копии лицензии на заявленную деятельность;</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справки из налогового органа об отсутствии задолженности по платежам в бюджет;</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документ, подтверждающий правоспособность представителя заявителя заключать договор от имени юридического лица;</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обоснование формы и размер необходимой поддержки с указанием целей использования и расходования испрашиваемых ресурсов.</w:t>
      </w:r>
    </w:p>
    <w:p w:rsidR="00883D93" w:rsidRDefault="00883D93">
      <w:pPr>
        <w:pStyle w:val="western"/>
        <w:spacing w:before="0" w:after="0"/>
        <w:ind w:firstLine="851"/>
        <w:rPr>
          <w:rFonts w:ascii="Times New Roman" w:hAnsi="Times New Roman" w:cs="Times New Roman"/>
          <w:sz w:val="28"/>
          <w:szCs w:val="28"/>
        </w:rPr>
      </w:pPr>
      <w:r>
        <w:rPr>
          <w:rFonts w:ascii="Times New Roman" w:hAnsi="Times New Roman" w:cs="Times New Roman"/>
          <w:sz w:val="28"/>
          <w:szCs w:val="28"/>
        </w:rPr>
        <w:t>2.4. Документы, подтверждающие их соответствие условиям, которые установлены статьей 4 Федерального закона от 24.07.2007 № 209-ФЗ:</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налоговую декларацию за предшествующий отчетный период;</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справку о средней численности работников за предшествующий календарный год;</w:t>
      </w:r>
    </w:p>
    <w:p w:rsidR="00883D93" w:rsidRDefault="00883D93">
      <w:pPr>
        <w:pStyle w:val="western"/>
        <w:spacing w:before="0" w:after="0"/>
        <w:ind w:firstLine="0"/>
        <w:rPr>
          <w:rFonts w:ascii="Times New Roman" w:hAnsi="Times New Roman" w:cs="Times New Roman"/>
          <w:iCs/>
          <w:sz w:val="28"/>
          <w:szCs w:val="28"/>
        </w:rPr>
      </w:pPr>
      <w:r>
        <w:rPr>
          <w:rFonts w:ascii="Times New Roman" w:hAnsi="Times New Roman" w:cs="Times New Roman"/>
          <w:sz w:val="28"/>
          <w:szCs w:val="28"/>
        </w:rPr>
        <w:t>- бухгалтерский баланс за предшествующий отчетный период.</w:t>
      </w:r>
    </w:p>
    <w:p w:rsidR="00883D93" w:rsidRDefault="00883D93">
      <w:pPr>
        <w:pStyle w:val="western"/>
        <w:spacing w:before="0" w:after="0"/>
        <w:ind w:firstLine="851"/>
        <w:rPr>
          <w:rStyle w:val="highlight"/>
          <w:rFonts w:ascii="Times New Roman" w:hAnsi="Times New Roman" w:cs="Times New Roman"/>
          <w:sz w:val="28"/>
          <w:szCs w:val="28"/>
        </w:rPr>
      </w:pPr>
      <w:r>
        <w:rPr>
          <w:rFonts w:ascii="Times New Roman" w:hAnsi="Times New Roman" w:cs="Times New Roman"/>
          <w:iCs/>
          <w:sz w:val="28"/>
          <w:szCs w:val="28"/>
        </w:rPr>
        <w:t xml:space="preserve">2.5. 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Pr>
          <w:rFonts w:ascii="Times New Roman" w:hAnsi="Times New Roman" w:cs="Times New Roman"/>
          <w:bCs/>
          <w:kern w:val="1"/>
          <w:sz w:val="28"/>
          <w:szCs w:val="28"/>
        </w:rPr>
        <w:t>субъектов малого и среднего предпринимательства в администрации Канеловского сельского поселения</w:t>
      </w:r>
      <w:r w:rsidR="00F44E1E">
        <w:rPr>
          <w:rFonts w:ascii="Times New Roman" w:hAnsi="Times New Roman" w:cs="Times New Roman"/>
          <w:bCs/>
          <w:kern w:val="1"/>
          <w:sz w:val="28"/>
          <w:szCs w:val="28"/>
        </w:rPr>
        <w:t xml:space="preserve"> </w:t>
      </w:r>
      <w:r>
        <w:rPr>
          <w:rFonts w:ascii="Times New Roman" w:hAnsi="Times New Roman" w:cs="Times New Roman"/>
          <w:bCs/>
          <w:kern w:val="1"/>
          <w:sz w:val="28"/>
          <w:szCs w:val="28"/>
        </w:rPr>
        <w:t xml:space="preserve"> Староминского района согласно </w:t>
      </w:r>
      <w:r>
        <w:rPr>
          <w:rFonts w:ascii="Times New Roman" w:hAnsi="Times New Roman" w:cs="Times New Roman"/>
          <w:kern w:val="1"/>
          <w:sz w:val="28"/>
          <w:szCs w:val="28"/>
        </w:rPr>
        <w:t>приложению № 2</w:t>
      </w:r>
      <w:r>
        <w:rPr>
          <w:rFonts w:ascii="Times New Roman" w:hAnsi="Times New Roman" w:cs="Times New Roman"/>
          <w:bCs/>
          <w:kern w:val="1"/>
          <w:sz w:val="28"/>
          <w:szCs w:val="28"/>
        </w:rPr>
        <w:t xml:space="preserve"> к настоящему положению.</w:t>
      </w:r>
    </w:p>
    <w:p w:rsidR="00883D93" w:rsidRDefault="00883D93">
      <w:pPr>
        <w:pStyle w:val="western"/>
        <w:spacing w:before="0" w:after="0"/>
        <w:ind w:firstLine="851"/>
        <w:rPr>
          <w:rFonts w:ascii="Times New Roman" w:hAnsi="Times New Roman" w:cs="Times New Roman"/>
          <w:sz w:val="28"/>
          <w:szCs w:val="28"/>
        </w:rPr>
      </w:pPr>
      <w:r>
        <w:rPr>
          <w:rStyle w:val="highlight"/>
          <w:rFonts w:ascii="Times New Roman" w:hAnsi="Times New Roman" w:cs="Times New Roman"/>
          <w:sz w:val="28"/>
          <w:szCs w:val="28"/>
        </w:rPr>
        <w:t xml:space="preserve">2.6. Поддержка </w:t>
      </w:r>
      <w:r>
        <w:rPr>
          <w:rFonts w:ascii="Times New Roman" w:hAnsi="Times New Roman" w:cs="Times New Roman"/>
          <w:sz w:val="28"/>
          <w:szCs w:val="28"/>
        </w:rPr>
        <w:t xml:space="preserve">не может оказываться в отношении </w:t>
      </w:r>
      <w:bookmarkStart w:id="64" w:name="YANDEX_170"/>
      <w:bookmarkEnd w:id="64"/>
      <w:r>
        <w:rPr>
          <w:rStyle w:val="highlight"/>
          <w:rFonts w:ascii="Times New Roman" w:hAnsi="Times New Roman" w:cs="Times New Roman"/>
          <w:sz w:val="28"/>
          <w:szCs w:val="28"/>
        </w:rPr>
        <w:t xml:space="preserve">субъектов </w:t>
      </w:r>
      <w:bookmarkStart w:id="65" w:name="YANDEX_171"/>
      <w:bookmarkEnd w:id="65"/>
      <w:r>
        <w:rPr>
          <w:rStyle w:val="highlight"/>
          <w:rFonts w:ascii="Times New Roman" w:hAnsi="Times New Roman" w:cs="Times New Roman"/>
          <w:sz w:val="28"/>
          <w:szCs w:val="28"/>
        </w:rPr>
        <w:t>малого</w:t>
      </w:r>
      <w:bookmarkStart w:id="66" w:name="YANDEX_172"/>
      <w:bookmarkEnd w:id="66"/>
      <w:r>
        <w:rPr>
          <w:rStyle w:val="highlight"/>
          <w:rFonts w:ascii="Times New Roman" w:hAnsi="Times New Roman" w:cs="Times New Roman"/>
          <w:sz w:val="28"/>
          <w:szCs w:val="28"/>
        </w:rPr>
        <w:t xml:space="preserve"> и </w:t>
      </w:r>
      <w:bookmarkStart w:id="67" w:name="YANDEX_173"/>
      <w:bookmarkEnd w:id="67"/>
      <w:r>
        <w:rPr>
          <w:rStyle w:val="highlight"/>
          <w:rFonts w:ascii="Times New Roman" w:hAnsi="Times New Roman" w:cs="Times New Roman"/>
          <w:sz w:val="28"/>
          <w:szCs w:val="28"/>
        </w:rPr>
        <w:t>среднего</w:t>
      </w:r>
      <w:bookmarkStart w:id="68" w:name="YANDEX_174"/>
      <w:bookmarkEnd w:id="68"/>
      <w:r>
        <w:rPr>
          <w:rStyle w:val="highlight"/>
          <w:rFonts w:ascii="Times New Roman" w:hAnsi="Times New Roman" w:cs="Times New Roman"/>
          <w:sz w:val="28"/>
          <w:szCs w:val="28"/>
        </w:rPr>
        <w:t xml:space="preserve"> предпринимательства</w:t>
      </w:r>
      <w:r>
        <w:rPr>
          <w:rFonts w:ascii="Times New Roman" w:hAnsi="Times New Roman" w:cs="Times New Roman"/>
          <w:sz w:val="28"/>
          <w:szCs w:val="28"/>
        </w:rPr>
        <w:t>:</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являющихся участниками соглашений о разделе продукции;</w:t>
      </w:r>
    </w:p>
    <w:p w:rsidR="00883D93" w:rsidRDefault="00883D93">
      <w:pPr>
        <w:pStyle w:val="western"/>
        <w:spacing w:before="0" w:after="0"/>
        <w:ind w:firstLine="0"/>
      </w:pPr>
      <w:r>
        <w:rPr>
          <w:rFonts w:ascii="Times New Roman" w:hAnsi="Times New Roman" w:cs="Times New Roman"/>
          <w:sz w:val="28"/>
          <w:szCs w:val="28"/>
        </w:rPr>
        <w:t>- осуществляющих предпринимательскую деятельность в сфере игорного бизнеса;</w:t>
      </w:r>
    </w:p>
    <w:p w:rsidR="00883D93" w:rsidRDefault="00883D93">
      <w:pPr>
        <w:pStyle w:val="1"/>
        <w:jc w:val="both"/>
      </w:pPr>
      <w:r>
        <w:lastRenderedPageBreak/>
        <w:t>- являющихся в</w:t>
      </w:r>
      <w:bookmarkStart w:id="69" w:name="YANDEX_175"/>
      <w:bookmarkEnd w:id="69"/>
      <w:r>
        <w:rPr>
          <w:rStyle w:val="highlight"/>
          <w:szCs w:val="28"/>
        </w:rPr>
        <w:t xml:space="preserve"> порядке</w:t>
      </w:r>
      <w:r>
        <w:t xml:space="preserve">, установленном законодательством Российской Федерации о валютном регулировании </w:t>
      </w:r>
      <w:bookmarkStart w:id="70" w:name="YANDEX_176"/>
      <w:bookmarkEnd w:id="70"/>
      <w:r>
        <w:rPr>
          <w:rStyle w:val="highlight"/>
          <w:szCs w:val="28"/>
        </w:rPr>
        <w:t>и</w:t>
      </w:r>
      <w: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3D93" w:rsidRDefault="00883D93">
      <w:pPr>
        <w:pStyle w:val="1"/>
        <w:ind w:left="0" w:firstLine="851"/>
        <w:jc w:val="both"/>
      </w:pPr>
      <w:r>
        <w:t>2.7. В</w:t>
      </w:r>
      <w:bookmarkStart w:id="71" w:name="YANDEX_177"/>
      <w:bookmarkEnd w:id="71"/>
      <w:r>
        <w:rPr>
          <w:rStyle w:val="highlight"/>
          <w:szCs w:val="28"/>
        </w:rPr>
        <w:t xml:space="preserve"> оказании </w:t>
      </w:r>
      <w:bookmarkStart w:id="72" w:name="YANDEX_178"/>
      <w:bookmarkEnd w:id="72"/>
      <w:r>
        <w:rPr>
          <w:rStyle w:val="highlight"/>
          <w:szCs w:val="28"/>
        </w:rPr>
        <w:t xml:space="preserve">поддержки </w:t>
      </w:r>
      <w:r>
        <w:t>должно быть отказано в случае, если:</w:t>
      </w:r>
    </w:p>
    <w:p w:rsidR="00883D93" w:rsidRDefault="00883D93">
      <w:pPr>
        <w:pStyle w:val="1"/>
        <w:jc w:val="both"/>
      </w:pPr>
      <w:r>
        <w:t xml:space="preserve">- не представлены необходимые документы или представлены недостоверные сведения </w:t>
      </w:r>
      <w:bookmarkStart w:id="73" w:name="YANDEX_179"/>
      <w:bookmarkEnd w:id="73"/>
      <w:r>
        <w:rPr>
          <w:rStyle w:val="highlight"/>
          <w:szCs w:val="28"/>
        </w:rPr>
        <w:t xml:space="preserve">и </w:t>
      </w:r>
      <w:r>
        <w:t>документы;</w:t>
      </w:r>
    </w:p>
    <w:p w:rsidR="00883D93" w:rsidRDefault="00883D93">
      <w:pPr>
        <w:pStyle w:val="1"/>
        <w:jc w:val="both"/>
      </w:pPr>
      <w:r>
        <w:t>- имеются невыполненные обязательства перед бюджетом любого уровня;</w:t>
      </w:r>
    </w:p>
    <w:p w:rsidR="00883D93" w:rsidRDefault="00883D93">
      <w:pPr>
        <w:pStyle w:val="1"/>
        <w:jc w:val="both"/>
      </w:pPr>
      <w:r>
        <w:t xml:space="preserve">- ранее в отношении заявителя – </w:t>
      </w:r>
      <w:bookmarkStart w:id="74" w:name="YANDEX_182"/>
      <w:bookmarkEnd w:id="74"/>
      <w:r>
        <w:rPr>
          <w:rStyle w:val="highlight"/>
          <w:szCs w:val="28"/>
        </w:rPr>
        <w:t>субъекта</w:t>
      </w:r>
      <w:bookmarkStart w:id="75" w:name="YANDEX_183"/>
      <w:bookmarkEnd w:id="75"/>
      <w:r>
        <w:rPr>
          <w:rStyle w:val="highlight"/>
          <w:szCs w:val="28"/>
        </w:rPr>
        <w:t xml:space="preserve"> малого</w:t>
      </w:r>
      <w:bookmarkStart w:id="76" w:name="YANDEX_184"/>
      <w:bookmarkEnd w:id="76"/>
      <w:r>
        <w:rPr>
          <w:rStyle w:val="highlight"/>
          <w:szCs w:val="28"/>
        </w:rPr>
        <w:t xml:space="preserve"> и </w:t>
      </w:r>
      <w:bookmarkStart w:id="77" w:name="YANDEX_185"/>
      <w:bookmarkEnd w:id="77"/>
      <w:r>
        <w:rPr>
          <w:rStyle w:val="highlight"/>
          <w:szCs w:val="28"/>
        </w:rPr>
        <w:t>среднего</w:t>
      </w:r>
      <w:bookmarkStart w:id="78" w:name="YANDEX_186"/>
      <w:bookmarkEnd w:id="78"/>
      <w:r>
        <w:rPr>
          <w:rStyle w:val="highlight"/>
          <w:szCs w:val="28"/>
        </w:rPr>
        <w:t xml:space="preserve"> предпринимательства</w:t>
      </w:r>
      <w:r>
        <w:t xml:space="preserve"> было принято решение об </w:t>
      </w:r>
      <w:bookmarkStart w:id="79" w:name="YANDEX_187"/>
      <w:bookmarkEnd w:id="79"/>
      <w:r>
        <w:rPr>
          <w:rStyle w:val="highlight"/>
          <w:szCs w:val="28"/>
        </w:rPr>
        <w:t>оказании</w:t>
      </w:r>
      <w:r>
        <w:t xml:space="preserve"> аналогичной </w:t>
      </w:r>
      <w:bookmarkStart w:id="80" w:name="YANDEX_188"/>
      <w:bookmarkEnd w:id="80"/>
      <w:r>
        <w:rPr>
          <w:rStyle w:val="highlight"/>
          <w:szCs w:val="28"/>
        </w:rPr>
        <w:t xml:space="preserve">поддержки </w:t>
      </w:r>
      <w:bookmarkStart w:id="81" w:name="YANDEX_189"/>
      <w:bookmarkEnd w:id="81"/>
      <w:r>
        <w:rPr>
          <w:rStyle w:val="highlight"/>
          <w:szCs w:val="28"/>
        </w:rPr>
        <w:t xml:space="preserve">и </w:t>
      </w:r>
      <w:r>
        <w:t xml:space="preserve">сроки ее </w:t>
      </w:r>
      <w:bookmarkStart w:id="82" w:name="YANDEX_190"/>
      <w:bookmarkEnd w:id="82"/>
      <w:r>
        <w:rPr>
          <w:rStyle w:val="highlight"/>
          <w:szCs w:val="28"/>
        </w:rPr>
        <w:t>оказания</w:t>
      </w:r>
      <w:r>
        <w:t xml:space="preserve"> не истекли;</w:t>
      </w:r>
    </w:p>
    <w:p w:rsidR="00883D93" w:rsidRDefault="00883D93">
      <w:pPr>
        <w:pStyle w:val="1"/>
        <w:jc w:val="both"/>
      </w:pPr>
      <w:r>
        <w:t>- заявитель признан в установленном законодательством РФ порядке банкротом, находится в стадии банкротства, либо в процессе ликвидации или реорганизации (для юридических лиц);</w:t>
      </w:r>
    </w:p>
    <w:p w:rsidR="00883D93" w:rsidRDefault="00883D93">
      <w:pPr>
        <w:pStyle w:val="1"/>
        <w:jc w:val="both"/>
        <w:rPr>
          <w:rStyle w:val="highlight"/>
          <w:szCs w:val="28"/>
        </w:rPr>
      </w:pPr>
      <w:r>
        <w:t xml:space="preserve">- с момента признания </w:t>
      </w:r>
      <w:bookmarkStart w:id="83" w:name="YANDEX_191"/>
      <w:bookmarkEnd w:id="83"/>
      <w:r>
        <w:rPr>
          <w:rStyle w:val="highlight"/>
          <w:szCs w:val="28"/>
        </w:rPr>
        <w:t xml:space="preserve">субъекта </w:t>
      </w:r>
      <w:bookmarkStart w:id="84" w:name="YANDEX_192"/>
      <w:bookmarkEnd w:id="84"/>
      <w:r>
        <w:rPr>
          <w:rStyle w:val="highlight"/>
          <w:szCs w:val="28"/>
        </w:rPr>
        <w:t xml:space="preserve">малого </w:t>
      </w:r>
      <w:bookmarkStart w:id="85" w:name="YANDEX_193"/>
      <w:bookmarkEnd w:id="85"/>
      <w:r>
        <w:rPr>
          <w:rStyle w:val="highlight"/>
          <w:szCs w:val="28"/>
        </w:rPr>
        <w:t xml:space="preserve">и </w:t>
      </w:r>
      <w:bookmarkStart w:id="86" w:name="YANDEX_194"/>
      <w:bookmarkEnd w:id="86"/>
      <w:r>
        <w:rPr>
          <w:rStyle w:val="highlight"/>
          <w:szCs w:val="28"/>
        </w:rPr>
        <w:t xml:space="preserve">среднего </w:t>
      </w:r>
      <w:bookmarkStart w:id="87" w:name="YANDEX_195"/>
      <w:bookmarkEnd w:id="87"/>
      <w:r>
        <w:rPr>
          <w:rStyle w:val="highlight"/>
          <w:szCs w:val="28"/>
        </w:rPr>
        <w:t>предпринимательства</w:t>
      </w:r>
      <w:r>
        <w:t xml:space="preserve"> допустившим нарушение </w:t>
      </w:r>
      <w:bookmarkStart w:id="88" w:name="YANDEX_196"/>
      <w:bookmarkEnd w:id="88"/>
      <w:r>
        <w:rPr>
          <w:rStyle w:val="highlight"/>
          <w:szCs w:val="28"/>
        </w:rPr>
        <w:t xml:space="preserve">порядка </w:t>
      </w:r>
      <w:bookmarkStart w:id="89" w:name="YANDEX_197"/>
      <w:bookmarkEnd w:id="89"/>
      <w:r>
        <w:rPr>
          <w:rStyle w:val="highlight"/>
          <w:szCs w:val="28"/>
        </w:rPr>
        <w:t xml:space="preserve">и </w:t>
      </w:r>
      <w:r>
        <w:t xml:space="preserve">условий </w:t>
      </w:r>
      <w:bookmarkStart w:id="90" w:name="YANDEX_198"/>
      <w:bookmarkEnd w:id="90"/>
      <w:r>
        <w:rPr>
          <w:rStyle w:val="highlight"/>
          <w:szCs w:val="28"/>
        </w:rPr>
        <w:t xml:space="preserve">оказания </w:t>
      </w:r>
      <w:bookmarkStart w:id="91" w:name="YANDEX_199"/>
      <w:bookmarkEnd w:id="91"/>
      <w:r>
        <w:rPr>
          <w:rStyle w:val="highlight"/>
          <w:szCs w:val="28"/>
        </w:rPr>
        <w:t>поддержки</w:t>
      </w:r>
      <w:r>
        <w:t>, в том числе не обеспечившим целевого использования средств</w:t>
      </w:r>
      <w:bookmarkStart w:id="92" w:name="YANDEX_200"/>
      <w:bookmarkEnd w:id="92"/>
      <w:r>
        <w:rPr>
          <w:rStyle w:val="highlight"/>
          <w:szCs w:val="28"/>
        </w:rPr>
        <w:t xml:space="preserve"> поддержки</w:t>
      </w:r>
      <w:r>
        <w:t>, прошло менее чем три года.</w:t>
      </w:r>
      <w:bookmarkStart w:id="93" w:name="YANDEX_201"/>
      <w:bookmarkEnd w:id="93"/>
    </w:p>
    <w:p w:rsidR="00883D93" w:rsidRDefault="00883D93">
      <w:pPr>
        <w:pStyle w:val="1"/>
        <w:ind w:left="0" w:firstLine="851"/>
        <w:jc w:val="both"/>
      </w:pPr>
      <w:r>
        <w:rPr>
          <w:rStyle w:val="highlight"/>
          <w:szCs w:val="28"/>
        </w:rPr>
        <w:t>Поддержка</w:t>
      </w:r>
      <w:bookmarkStart w:id="94" w:name="YANDEX_202"/>
      <w:bookmarkEnd w:id="94"/>
      <w:r>
        <w:rPr>
          <w:rStyle w:val="highlight"/>
          <w:szCs w:val="28"/>
        </w:rPr>
        <w:t xml:space="preserve"> субъектам</w:t>
      </w:r>
      <w:bookmarkStart w:id="95" w:name="YANDEX_203"/>
      <w:bookmarkEnd w:id="95"/>
      <w:r>
        <w:rPr>
          <w:rStyle w:val="highlight"/>
          <w:szCs w:val="28"/>
        </w:rPr>
        <w:t xml:space="preserve"> малого</w:t>
      </w:r>
      <w:bookmarkStart w:id="96" w:name="YANDEX_204"/>
      <w:bookmarkEnd w:id="96"/>
      <w:r>
        <w:rPr>
          <w:rStyle w:val="highlight"/>
          <w:szCs w:val="28"/>
        </w:rPr>
        <w:t xml:space="preserve"> и </w:t>
      </w:r>
      <w:bookmarkStart w:id="97" w:name="YANDEX_205"/>
      <w:bookmarkEnd w:id="97"/>
      <w:r>
        <w:rPr>
          <w:rStyle w:val="highlight"/>
          <w:szCs w:val="28"/>
        </w:rPr>
        <w:t>среднего</w:t>
      </w:r>
      <w:bookmarkStart w:id="98" w:name="YANDEX_206"/>
      <w:bookmarkEnd w:id="98"/>
      <w:r>
        <w:rPr>
          <w:rStyle w:val="highlight"/>
          <w:szCs w:val="28"/>
        </w:rPr>
        <w:t xml:space="preserve"> предпринимательства</w:t>
      </w:r>
      <w:r>
        <w:t xml:space="preserve"> осуществляется в рамках средств, предусмотренных на данные цели в бюджете</w:t>
      </w:r>
      <w:r>
        <w:rPr>
          <w:bCs/>
        </w:rPr>
        <w:t xml:space="preserve"> Канеловского</w:t>
      </w:r>
      <w:r>
        <w:t xml:space="preserve">  сельского поселения Староминского района на очередной финансовый год</w:t>
      </w:r>
      <w:bookmarkStart w:id="99" w:name="YANDEX_207"/>
      <w:bookmarkEnd w:id="99"/>
      <w:r>
        <w:t>.</w:t>
      </w:r>
    </w:p>
    <w:p w:rsidR="00883D93" w:rsidRDefault="00883D93">
      <w:pPr>
        <w:pStyle w:val="1"/>
        <w:jc w:val="both"/>
      </w:pPr>
    </w:p>
    <w:p w:rsidR="00883D93" w:rsidRDefault="00883D93">
      <w:pPr>
        <w:pStyle w:val="1"/>
        <w:jc w:val="center"/>
      </w:pPr>
      <w:r>
        <w:rPr>
          <w:rStyle w:val="highlight"/>
          <w:b/>
          <w:bCs/>
          <w:szCs w:val="28"/>
        </w:rPr>
        <w:t xml:space="preserve">3. Порядок </w:t>
      </w:r>
      <w:bookmarkStart w:id="100" w:name="YANDEX_209"/>
      <w:bookmarkEnd w:id="100"/>
      <w:r>
        <w:rPr>
          <w:rStyle w:val="highlight"/>
          <w:b/>
          <w:bCs/>
          <w:szCs w:val="28"/>
        </w:rPr>
        <w:t>оказания</w:t>
      </w:r>
      <w:r>
        <w:rPr>
          <w:b/>
          <w:bCs/>
        </w:rPr>
        <w:t xml:space="preserve"> консультационной </w:t>
      </w:r>
      <w:bookmarkStart w:id="101" w:name="YANDEX_210"/>
      <w:bookmarkEnd w:id="101"/>
      <w:r>
        <w:rPr>
          <w:b/>
          <w:bCs/>
        </w:rPr>
        <w:t xml:space="preserve">и </w:t>
      </w:r>
      <w:r>
        <w:rPr>
          <w:b/>
        </w:rPr>
        <w:t>информационной</w:t>
      </w:r>
      <w:r>
        <w:t xml:space="preserve"> </w:t>
      </w:r>
      <w:r>
        <w:rPr>
          <w:rStyle w:val="highlight"/>
          <w:b/>
          <w:bCs/>
          <w:szCs w:val="28"/>
        </w:rPr>
        <w:t>поддержки</w:t>
      </w:r>
      <w:r>
        <w:rPr>
          <w:b/>
          <w:bCs/>
        </w:rPr>
        <w:t xml:space="preserve"> </w:t>
      </w:r>
      <w:bookmarkStart w:id="102" w:name="YANDEX_211"/>
      <w:bookmarkEnd w:id="102"/>
      <w:r>
        <w:rPr>
          <w:rStyle w:val="highlight"/>
          <w:b/>
          <w:bCs/>
          <w:szCs w:val="28"/>
        </w:rPr>
        <w:t xml:space="preserve">субъектам </w:t>
      </w:r>
      <w:bookmarkStart w:id="103" w:name="YANDEX_212"/>
      <w:bookmarkEnd w:id="103"/>
      <w:r>
        <w:rPr>
          <w:rStyle w:val="highlight"/>
          <w:b/>
          <w:bCs/>
          <w:szCs w:val="28"/>
        </w:rPr>
        <w:t xml:space="preserve">малого </w:t>
      </w:r>
      <w:bookmarkStart w:id="104" w:name="YANDEX_213"/>
      <w:bookmarkEnd w:id="104"/>
      <w:r>
        <w:rPr>
          <w:rStyle w:val="highlight"/>
          <w:b/>
          <w:bCs/>
          <w:szCs w:val="28"/>
        </w:rPr>
        <w:t xml:space="preserve">и </w:t>
      </w:r>
      <w:bookmarkStart w:id="105" w:name="YANDEX_214"/>
      <w:bookmarkEnd w:id="105"/>
      <w:r>
        <w:rPr>
          <w:rStyle w:val="highlight"/>
          <w:b/>
          <w:bCs/>
          <w:szCs w:val="28"/>
        </w:rPr>
        <w:t xml:space="preserve">среднего </w:t>
      </w:r>
      <w:bookmarkStart w:id="106" w:name="YANDEX_215"/>
      <w:bookmarkEnd w:id="106"/>
      <w:r>
        <w:rPr>
          <w:rStyle w:val="highlight"/>
          <w:b/>
          <w:bCs/>
          <w:szCs w:val="28"/>
        </w:rPr>
        <w:t xml:space="preserve">предпринимательства </w:t>
      </w:r>
      <w:r>
        <w:rPr>
          <w:b/>
          <w:bCs/>
        </w:rPr>
        <w:t>и организациям</w:t>
      </w:r>
      <w:r>
        <w:rPr>
          <w:b/>
        </w:rPr>
        <w:t xml:space="preserve">, </w:t>
      </w:r>
      <w:r>
        <w:rPr>
          <w:b/>
          <w:bCs/>
        </w:rPr>
        <w:t>образующим</w:t>
      </w:r>
      <w:r>
        <w:rPr>
          <w:b/>
        </w:rPr>
        <w:t xml:space="preserve"> </w:t>
      </w:r>
      <w:r>
        <w:rPr>
          <w:b/>
          <w:bCs/>
        </w:rPr>
        <w:t>инфраструктуру</w:t>
      </w:r>
      <w:r>
        <w:rPr>
          <w:b/>
        </w:rPr>
        <w:t xml:space="preserve"> </w:t>
      </w:r>
      <w:r>
        <w:rPr>
          <w:b/>
          <w:bCs/>
        </w:rPr>
        <w:t>поддержки</w:t>
      </w:r>
      <w:r>
        <w:rPr>
          <w:b/>
        </w:rPr>
        <w:t xml:space="preserve"> </w:t>
      </w:r>
      <w:r>
        <w:rPr>
          <w:b/>
          <w:bCs/>
        </w:rPr>
        <w:t>субъектов</w:t>
      </w:r>
      <w:r>
        <w:rPr>
          <w:b/>
        </w:rPr>
        <w:t xml:space="preserve"> </w:t>
      </w:r>
      <w:r>
        <w:rPr>
          <w:b/>
          <w:bCs/>
        </w:rPr>
        <w:t>малого</w:t>
      </w:r>
      <w:r>
        <w:rPr>
          <w:b/>
        </w:rPr>
        <w:t xml:space="preserve"> </w:t>
      </w:r>
      <w:r>
        <w:rPr>
          <w:b/>
          <w:bCs/>
        </w:rPr>
        <w:t>и</w:t>
      </w:r>
      <w:r>
        <w:rPr>
          <w:b/>
        </w:rPr>
        <w:t xml:space="preserve"> </w:t>
      </w:r>
      <w:r>
        <w:rPr>
          <w:b/>
          <w:bCs/>
        </w:rPr>
        <w:t>среднего</w:t>
      </w:r>
      <w:r>
        <w:rPr>
          <w:b/>
        </w:rPr>
        <w:t xml:space="preserve"> </w:t>
      </w:r>
      <w:r>
        <w:rPr>
          <w:b/>
          <w:bCs/>
        </w:rPr>
        <w:t xml:space="preserve">предпринимательства на территории Канеловского </w:t>
      </w:r>
      <w:r>
        <w:rPr>
          <w:b/>
        </w:rPr>
        <w:t>сельского поселения Староминского района</w:t>
      </w:r>
    </w:p>
    <w:p w:rsidR="00883D93" w:rsidRDefault="00883D93">
      <w:pPr>
        <w:pStyle w:val="1"/>
        <w:jc w:val="both"/>
      </w:pPr>
      <w:bookmarkStart w:id="107" w:name="YANDEX_216"/>
      <w:bookmarkEnd w:id="107"/>
    </w:p>
    <w:p w:rsidR="00883D93" w:rsidRDefault="00883D93">
      <w:pPr>
        <w:pStyle w:val="1"/>
        <w:ind w:left="0" w:firstLine="851"/>
        <w:jc w:val="both"/>
      </w:pPr>
      <w:r>
        <w:t xml:space="preserve">3.1. 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зарегистрированным </w:t>
      </w:r>
      <w:r>
        <w:rPr>
          <w:bCs/>
        </w:rPr>
        <w:t>на территории Канеловского</w:t>
      </w:r>
      <w:r>
        <w:t xml:space="preserve"> сельского поселения Староминского района.</w:t>
      </w:r>
    </w:p>
    <w:p w:rsidR="00883D93" w:rsidRDefault="00883D93">
      <w:pPr>
        <w:pStyle w:val="1"/>
        <w:ind w:left="0" w:firstLine="851"/>
        <w:jc w:val="both"/>
      </w:pPr>
      <w:r>
        <w:t>3.2. Консультационная поддержка оказывается в виде проведения консультаций:</w:t>
      </w:r>
    </w:p>
    <w:p w:rsidR="00883D93" w:rsidRDefault="00883D93">
      <w:pPr>
        <w:pStyle w:val="1"/>
        <w:ind w:left="0" w:firstLine="851"/>
        <w:jc w:val="both"/>
      </w:pPr>
      <w:r>
        <w:t>по вопросам применения действующего законодательства, регулирующего деятельность субъектов малого и среднего предпринимательства;</w:t>
      </w:r>
    </w:p>
    <w:p w:rsidR="00883D93" w:rsidRDefault="00883D93">
      <w:pPr>
        <w:pStyle w:val="1"/>
        <w:ind w:left="0" w:firstLine="851"/>
        <w:jc w:val="both"/>
      </w:pPr>
      <w:r>
        <w:t>по вопросам организации торговли и бытового обслуживания;</w:t>
      </w:r>
    </w:p>
    <w:p w:rsidR="00883D93" w:rsidRDefault="00883D93">
      <w:pPr>
        <w:pStyle w:val="1"/>
        <w:ind w:left="0" w:firstLine="851"/>
        <w:jc w:val="both"/>
      </w:pPr>
      <w:r>
        <w:t>по вопросам предоставления в аренду муниципального имущества;</w:t>
      </w:r>
    </w:p>
    <w:p w:rsidR="00883D93" w:rsidRDefault="00883D93">
      <w:pPr>
        <w:pStyle w:val="1"/>
        <w:ind w:left="0" w:firstLine="851"/>
        <w:jc w:val="both"/>
      </w:pPr>
      <w:r>
        <w:t>по вопросам предоставления в аренду земельных участков;</w:t>
      </w:r>
    </w:p>
    <w:p w:rsidR="00883D93" w:rsidRDefault="00883D93">
      <w:pPr>
        <w:pStyle w:val="1"/>
        <w:ind w:left="0" w:firstLine="851"/>
        <w:jc w:val="both"/>
      </w:pPr>
      <w:r>
        <w:t>по вопросам размещения заказов на поставки товаров, выполнение работ, оказание услуг для муниципальных нужд.</w:t>
      </w:r>
    </w:p>
    <w:p w:rsidR="00883D93" w:rsidRDefault="00883D93">
      <w:pPr>
        <w:pStyle w:val="1"/>
        <w:ind w:left="0" w:firstLine="851"/>
        <w:jc w:val="both"/>
      </w:pPr>
      <w:r>
        <w:t xml:space="preserve">3.3.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w:t>
      </w:r>
      <w:r>
        <w:lastRenderedPageBreak/>
        <w:t>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p w:rsidR="00883D93" w:rsidRDefault="00883D93">
      <w:pPr>
        <w:pStyle w:val="1"/>
        <w:ind w:left="0" w:firstLine="851"/>
        <w:jc w:val="both"/>
      </w:pPr>
      <w:r>
        <w:t>3.4. Формы и методы консультационной и информационной поддержки могут изменяться и дополняться.</w:t>
      </w:r>
    </w:p>
    <w:p w:rsidR="00883D93" w:rsidRDefault="00883D93">
      <w:pPr>
        <w:pStyle w:val="1"/>
        <w:ind w:left="0" w:firstLine="851"/>
        <w:jc w:val="both"/>
      </w:pPr>
      <w:r>
        <w:t>3.5. Консультационная и информационная поддержки оказываются должностными лицами в соответствии с их компетенцией в следующих формах:</w:t>
      </w:r>
    </w:p>
    <w:p w:rsidR="00883D93" w:rsidRDefault="00883D93">
      <w:pPr>
        <w:pStyle w:val="1"/>
        <w:ind w:left="0" w:firstLine="851"/>
        <w:jc w:val="both"/>
      </w:pPr>
      <w:r>
        <w:t>в устной форме – лицам, обратившимся посредством телефонной связи или лично;</w:t>
      </w:r>
    </w:p>
    <w:p w:rsidR="00883D93" w:rsidRDefault="00883D93">
      <w:pPr>
        <w:pStyle w:val="1"/>
        <w:ind w:left="0" w:firstLine="851"/>
        <w:jc w:val="both"/>
      </w:pPr>
      <w:r>
        <w:t>в письменной форме по запросам;</w:t>
      </w:r>
    </w:p>
    <w:p w:rsidR="00883D93" w:rsidRDefault="00883D93">
      <w:pPr>
        <w:pStyle w:val="1"/>
        <w:ind w:left="0" w:firstLine="851"/>
        <w:jc w:val="both"/>
      </w:pPr>
      <w:r>
        <w:t>путем размещения информации в средствах массовой информации: печатных изданиях, теле- и радиопрограммах.</w:t>
      </w:r>
    </w:p>
    <w:p w:rsidR="00883D93" w:rsidRDefault="00883D93">
      <w:pPr>
        <w:pStyle w:val="1"/>
        <w:jc w:val="both"/>
      </w:pPr>
    </w:p>
    <w:p w:rsidR="00883D93" w:rsidRDefault="00883D93">
      <w:pPr>
        <w:pStyle w:val="1"/>
        <w:jc w:val="both"/>
      </w:pPr>
      <w:r>
        <w:rPr>
          <w:rStyle w:val="highlight"/>
          <w:b/>
          <w:bCs/>
          <w:szCs w:val="28"/>
        </w:rPr>
        <w:t>4. Порядок оказания</w:t>
      </w:r>
      <w:r>
        <w:rPr>
          <w:b/>
          <w:bCs/>
        </w:rPr>
        <w:t xml:space="preserve"> финансовой</w:t>
      </w:r>
      <w:r>
        <w:t xml:space="preserve"> </w:t>
      </w:r>
      <w:r>
        <w:rPr>
          <w:rStyle w:val="highlight"/>
          <w:b/>
          <w:bCs/>
          <w:szCs w:val="28"/>
        </w:rPr>
        <w:t>поддержки</w:t>
      </w:r>
      <w:r>
        <w:rPr>
          <w:b/>
          <w:bCs/>
        </w:rPr>
        <w:t xml:space="preserve"> </w:t>
      </w:r>
      <w:r>
        <w:rPr>
          <w:rStyle w:val="highlight"/>
          <w:b/>
          <w:bCs/>
          <w:szCs w:val="28"/>
        </w:rPr>
        <w:t xml:space="preserve">субъектам малого и среднего предпринимательства </w:t>
      </w:r>
      <w:r>
        <w:rPr>
          <w:b/>
          <w:bCs/>
        </w:rPr>
        <w:t>и организациям</w:t>
      </w:r>
      <w:r>
        <w:rPr>
          <w:b/>
        </w:rPr>
        <w:t xml:space="preserve">, </w:t>
      </w:r>
      <w:r>
        <w:rPr>
          <w:b/>
          <w:bCs/>
        </w:rPr>
        <w:t>образующим</w:t>
      </w:r>
      <w:r>
        <w:rPr>
          <w:b/>
        </w:rPr>
        <w:t xml:space="preserve"> </w:t>
      </w:r>
      <w:r>
        <w:rPr>
          <w:b/>
          <w:bCs/>
        </w:rPr>
        <w:t>инфраструктуру</w:t>
      </w:r>
      <w:r>
        <w:rPr>
          <w:b/>
        </w:rPr>
        <w:t xml:space="preserve"> </w:t>
      </w:r>
      <w:r>
        <w:rPr>
          <w:b/>
          <w:bCs/>
        </w:rPr>
        <w:t>поддержки</w:t>
      </w:r>
      <w:r>
        <w:rPr>
          <w:b/>
        </w:rPr>
        <w:t xml:space="preserve"> </w:t>
      </w:r>
      <w:r>
        <w:rPr>
          <w:b/>
          <w:bCs/>
        </w:rPr>
        <w:t>субъектов</w:t>
      </w:r>
      <w:r>
        <w:rPr>
          <w:b/>
        </w:rPr>
        <w:t xml:space="preserve"> </w:t>
      </w:r>
      <w:r>
        <w:rPr>
          <w:b/>
          <w:bCs/>
        </w:rPr>
        <w:t>малого</w:t>
      </w:r>
      <w:r>
        <w:rPr>
          <w:b/>
        </w:rPr>
        <w:t xml:space="preserve"> </w:t>
      </w:r>
      <w:r>
        <w:rPr>
          <w:b/>
          <w:bCs/>
        </w:rPr>
        <w:t>и</w:t>
      </w:r>
      <w:r>
        <w:rPr>
          <w:b/>
        </w:rPr>
        <w:t xml:space="preserve"> </w:t>
      </w:r>
      <w:r>
        <w:rPr>
          <w:b/>
          <w:bCs/>
        </w:rPr>
        <w:t>среднего</w:t>
      </w:r>
      <w:r>
        <w:rPr>
          <w:b/>
        </w:rPr>
        <w:t xml:space="preserve"> </w:t>
      </w:r>
      <w:r>
        <w:rPr>
          <w:b/>
          <w:bCs/>
        </w:rPr>
        <w:t xml:space="preserve">предпринимательства на территории Канеловского </w:t>
      </w:r>
      <w:r>
        <w:rPr>
          <w:b/>
        </w:rPr>
        <w:t>сельского поселения Староминского района</w:t>
      </w:r>
    </w:p>
    <w:p w:rsidR="00883D93" w:rsidRDefault="00883D93">
      <w:pPr>
        <w:pStyle w:val="1"/>
        <w:jc w:val="both"/>
      </w:pPr>
    </w:p>
    <w:p w:rsidR="00883D93" w:rsidRDefault="00883D93">
      <w:pPr>
        <w:pStyle w:val="1"/>
        <w:ind w:left="0" w:firstLine="851"/>
        <w:jc w:val="both"/>
      </w:pPr>
      <w:r>
        <w:rPr>
          <w:bCs/>
        </w:rPr>
        <w:t>Оказание финансовой</w:t>
      </w:r>
      <w:r>
        <w:t xml:space="preserve"> </w:t>
      </w:r>
      <w:r>
        <w:rPr>
          <w:rStyle w:val="highlight"/>
          <w:bCs/>
          <w:szCs w:val="28"/>
        </w:rPr>
        <w:t>поддержки</w:t>
      </w:r>
      <w:r>
        <w:rPr>
          <w:bCs/>
        </w:rPr>
        <w:t xml:space="preserve"> </w:t>
      </w:r>
      <w:r>
        <w:rPr>
          <w:rStyle w:val="highlight"/>
          <w:bCs/>
          <w:szCs w:val="28"/>
        </w:rPr>
        <w:t xml:space="preserve">субъектам малого и среднего предпринимательства </w:t>
      </w:r>
      <w:r>
        <w:rPr>
          <w:bCs/>
        </w:rPr>
        <w:t>и организациям</w:t>
      </w:r>
      <w:r>
        <w:t xml:space="preserve">, </w:t>
      </w:r>
      <w:r>
        <w:rPr>
          <w:bCs/>
        </w:rPr>
        <w:t>образующим</w:t>
      </w:r>
      <w:r>
        <w:t xml:space="preserve"> </w:t>
      </w:r>
      <w:r>
        <w:rPr>
          <w:bCs/>
        </w:rPr>
        <w:t>инфраструктуру</w:t>
      </w:r>
      <w:r>
        <w:t xml:space="preserve"> </w:t>
      </w:r>
      <w:r>
        <w:rPr>
          <w:bCs/>
        </w:rPr>
        <w:t>поддержки</w:t>
      </w:r>
      <w:r>
        <w:t xml:space="preserve"> </w:t>
      </w:r>
      <w:r>
        <w:rPr>
          <w:bCs/>
        </w:rPr>
        <w:t>субъектов</w:t>
      </w:r>
      <w:r>
        <w:t xml:space="preserve"> </w:t>
      </w:r>
      <w:r>
        <w:rPr>
          <w:bCs/>
        </w:rPr>
        <w:t>малого</w:t>
      </w:r>
      <w:r>
        <w:t xml:space="preserve"> </w:t>
      </w:r>
      <w:r>
        <w:rPr>
          <w:bCs/>
        </w:rPr>
        <w:t>и</w:t>
      </w:r>
      <w:r>
        <w:t xml:space="preserve"> </w:t>
      </w:r>
      <w:r>
        <w:rPr>
          <w:bCs/>
        </w:rPr>
        <w:t>среднего</w:t>
      </w:r>
      <w:r>
        <w:t xml:space="preserve"> </w:t>
      </w:r>
      <w:r>
        <w:rPr>
          <w:bCs/>
        </w:rPr>
        <w:t>предпринимательства на территории Канеловского</w:t>
      </w:r>
      <w:r>
        <w:t xml:space="preserve"> сельского поселения Староминского района осуществляется в соответствии с приложением № 3</w:t>
      </w:r>
      <w:r>
        <w:rPr>
          <w:u w:val="single"/>
        </w:rPr>
        <w:t xml:space="preserve"> </w:t>
      </w:r>
      <w:r>
        <w:t>к настоящему положению.</w:t>
      </w:r>
    </w:p>
    <w:p w:rsidR="00883D93" w:rsidRDefault="00883D93">
      <w:pPr>
        <w:pStyle w:val="1"/>
        <w:jc w:val="both"/>
      </w:pPr>
    </w:p>
    <w:p w:rsidR="00883D93" w:rsidRDefault="00883D93">
      <w:pPr>
        <w:pStyle w:val="1"/>
        <w:jc w:val="center"/>
      </w:pPr>
      <w:r>
        <w:rPr>
          <w:b/>
          <w:bCs/>
        </w:rPr>
        <w:t xml:space="preserve">5. Ведение реестра </w:t>
      </w:r>
      <w:bookmarkStart w:id="108" w:name="YANDEX_265"/>
      <w:bookmarkEnd w:id="108"/>
      <w:r>
        <w:rPr>
          <w:rStyle w:val="highlight"/>
          <w:b/>
          <w:bCs/>
          <w:szCs w:val="28"/>
        </w:rPr>
        <w:t xml:space="preserve">субъектов </w:t>
      </w:r>
      <w:bookmarkStart w:id="109" w:name="YANDEX_266"/>
      <w:bookmarkEnd w:id="109"/>
      <w:r>
        <w:rPr>
          <w:rStyle w:val="highlight"/>
          <w:b/>
          <w:bCs/>
          <w:szCs w:val="28"/>
        </w:rPr>
        <w:t xml:space="preserve">малого </w:t>
      </w:r>
      <w:bookmarkStart w:id="110" w:name="YANDEX_267"/>
      <w:bookmarkEnd w:id="110"/>
      <w:r>
        <w:rPr>
          <w:rStyle w:val="highlight"/>
          <w:b/>
          <w:bCs/>
          <w:szCs w:val="28"/>
        </w:rPr>
        <w:t xml:space="preserve">и </w:t>
      </w:r>
      <w:bookmarkStart w:id="111" w:name="YANDEX_268"/>
      <w:bookmarkEnd w:id="111"/>
      <w:r>
        <w:rPr>
          <w:rStyle w:val="highlight"/>
          <w:b/>
          <w:bCs/>
          <w:szCs w:val="28"/>
        </w:rPr>
        <w:t xml:space="preserve">среднего </w:t>
      </w:r>
      <w:bookmarkStart w:id="112" w:name="YANDEX_269"/>
      <w:bookmarkEnd w:id="112"/>
      <w:r>
        <w:rPr>
          <w:rStyle w:val="highlight"/>
          <w:b/>
          <w:bCs/>
          <w:szCs w:val="28"/>
        </w:rPr>
        <w:t>предпринимательства</w:t>
      </w:r>
      <w:r>
        <w:rPr>
          <w:b/>
          <w:bCs/>
        </w:rPr>
        <w:t xml:space="preserve"> и организаций</w:t>
      </w:r>
      <w:r>
        <w:rPr>
          <w:b/>
        </w:rPr>
        <w:t xml:space="preserve">, </w:t>
      </w:r>
      <w:r>
        <w:rPr>
          <w:b/>
          <w:bCs/>
        </w:rPr>
        <w:t>образующих</w:t>
      </w:r>
      <w:r>
        <w:rPr>
          <w:b/>
        </w:rPr>
        <w:t xml:space="preserve"> </w:t>
      </w:r>
      <w:r>
        <w:rPr>
          <w:b/>
          <w:bCs/>
        </w:rPr>
        <w:t>инфраструктуру</w:t>
      </w:r>
      <w:r>
        <w:rPr>
          <w:b/>
        </w:rPr>
        <w:t xml:space="preserve"> </w:t>
      </w:r>
      <w:r>
        <w:rPr>
          <w:b/>
          <w:bCs/>
        </w:rPr>
        <w:t>поддержки</w:t>
      </w:r>
      <w:r>
        <w:rPr>
          <w:b/>
        </w:rPr>
        <w:t xml:space="preserve"> </w:t>
      </w:r>
      <w:r>
        <w:rPr>
          <w:b/>
          <w:bCs/>
        </w:rPr>
        <w:t>субъектов</w:t>
      </w:r>
      <w:r>
        <w:rPr>
          <w:b/>
        </w:rPr>
        <w:t xml:space="preserve"> </w:t>
      </w:r>
      <w:r>
        <w:rPr>
          <w:b/>
          <w:bCs/>
        </w:rPr>
        <w:t>малого</w:t>
      </w:r>
      <w:r>
        <w:rPr>
          <w:b/>
        </w:rPr>
        <w:t xml:space="preserve"> </w:t>
      </w:r>
      <w:r>
        <w:rPr>
          <w:b/>
          <w:bCs/>
        </w:rPr>
        <w:t>и</w:t>
      </w:r>
      <w:r>
        <w:rPr>
          <w:b/>
        </w:rPr>
        <w:t xml:space="preserve"> </w:t>
      </w:r>
      <w:r>
        <w:rPr>
          <w:b/>
          <w:bCs/>
        </w:rPr>
        <w:t>среднего</w:t>
      </w:r>
      <w:r>
        <w:rPr>
          <w:b/>
        </w:rPr>
        <w:t xml:space="preserve"> </w:t>
      </w:r>
      <w:r>
        <w:rPr>
          <w:b/>
          <w:bCs/>
        </w:rPr>
        <w:t xml:space="preserve">предпринимательства – получателей </w:t>
      </w:r>
      <w:bookmarkStart w:id="113" w:name="YANDEX_270"/>
      <w:bookmarkEnd w:id="113"/>
      <w:r>
        <w:rPr>
          <w:rStyle w:val="highlight"/>
          <w:b/>
          <w:bCs/>
          <w:szCs w:val="28"/>
        </w:rPr>
        <w:t xml:space="preserve">поддержки </w:t>
      </w:r>
      <w:r>
        <w:rPr>
          <w:b/>
          <w:bCs/>
        </w:rPr>
        <w:t>на территории Канеловского</w:t>
      </w:r>
      <w:r>
        <w:rPr>
          <w:b/>
        </w:rPr>
        <w:t xml:space="preserve"> сельского поселения Староминского района</w:t>
      </w:r>
    </w:p>
    <w:p w:rsidR="00883D93" w:rsidRDefault="00883D93">
      <w:pPr>
        <w:pStyle w:val="1"/>
        <w:jc w:val="both"/>
      </w:pPr>
    </w:p>
    <w:p w:rsidR="00883D93" w:rsidRDefault="00883D93">
      <w:pPr>
        <w:pStyle w:val="1"/>
        <w:ind w:left="0" w:firstLine="851"/>
        <w:jc w:val="both"/>
      </w:pPr>
      <w:r>
        <w:t xml:space="preserve">5.1. Администрация </w:t>
      </w:r>
      <w:r>
        <w:rPr>
          <w:bCs/>
        </w:rPr>
        <w:t>Канеловского</w:t>
      </w:r>
      <w:r>
        <w:t xml:space="preserve"> сельского поселения Староминского района, оказывающая </w:t>
      </w:r>
      <w:bookmarkStart w:id="114" w:name="YANDEX_271"/>
      <w:bookmarkEnd w:id="114"/>
      <w:r>
        <w:rPr>
          <w:rStyle w:val="highlight"/>
          <w:szCs w:val="28"/>
        </w:rPr>
        <w:t>поддержку</w:t>
      </w:r>
      <w:r>
        <w:t xml:space="preserve">, ведет реестр </w:t>
      </w:r>
      <w:bookmarkStart w:id="115" w:name="YANDEX_272"/>
      <w:bookmarkEnd w:id="115"/>
      <w:r>
        <w:rPr>
          <w:rStyle w:val="highlight"/>
          <w:szCs w:val="28"/>
        </w:rPr>
        <w:t>субъектов</w:t>
      </w:r>
      <w:bookmarkStart w:id="116" w:name="YANDEX_273"/>
      <w:bookmarkEnd w:id="116"/>
      <w:r>
        <w:rPr>
          <w:rStyle w:val="highlight"/>
          <w:szCs w:val="28"/>
        </w:rPr>
        <w:t xml:space="preserve"> малого </w:t>
      </w:r>
      <w:bookmarkStart w:id="117" w:name="YANDEX_274"/>
      <w:bookmarkEnd w:id="117"/>
      <w:r>
        <w:rPr>
          <w:rStyle w:val="highlight"/>
          <w:szCs w:val="28"/>
        </w:rPr>
        <w:t xml:space="preserve">и </w:t>
      </w:r>
      <w:bookmarkStart w:id="118" w:name="YANDEX_275"/>
      <w:bookmarkEnd w:id="118"/>
      <w:r>
        <w:rPr>
          <w:rStyle w:val="highlight"/>
          <w:szCs w:val="28"/>
        </w:rPr>
        <w:t>среднего</w:t>
      </w:r>
      <w:bookmarkStart w:id="119" w:name="YANDEX_276"/>
      <w:bookmarkEnd w:id="119"/>
      <w:r>
        <w:rPr>
          <w:rStyle w:val="highlight"/>
          <w:szCs w:val="28"/>
        </w:rPr>
        <w:t xml:space="preserve"> предпринимательства</w:t>
      </w:r>
      <w:r>
        <w:rPr>
          <w:b/>
          <w:bCs/>
        </w:rPr>
        <w:t xml:space="preserve"> </w:t>
      </w:r>
      <w:r>
        <w:rPr>
          <w:bCs/>
        </w:rPr>
        <w:t>и организациям</w:t>
      </w:r>
      <w:r>
        <w:t xml:space="preserve">, </w:t>
      </w:r>
      <w:r>
        <w:rPr>
          <w:bCs/>
        </w:rPr>
        <w:t>образующим</w:t>
      </w:r>
      <w:r>
        <w:t xml:space="preserve"> </w:t>
      </w:r>
      <w:r>
        <w:rPr>
          <w:bCs/>
        </w:rPr>
        <w:t>инфраструктуру</w:t>
      </w:r>
      <w:r>
        <w:t xml:space="preserve"> </w:t>
      </w:r>
      <w:r>
        <w:rPr>
          <w:bCs/>
        </w:rPr>
        <w:t>поддержки</w:t>
      </w:r>
      <w:r>
        <w:t xml:space="preserve"> </w:t>
      </w:r>
      <w:r>
        <w:rPr>
          <w:bCs/>
        </w:rPr>
        <w:t>субъектов</w:t>
      </w:r>
      <w:r>
        <w:t xml:space="preserve"> </w:t>
      </w:r>
      <w:r>
        <w:rPr>
          <w:bCs/>
        </w:rPr>
        <w:t>малого</w:t>
      </w:r>
      <w:r>
        <w:t xml:space="preserve"> </w:t>
      </w:r>
      <w:r>
        <w:rPr>
          <w:bCs/>
        </w:rPr>
        <w:t>и</w:t>
      </w:r>
      <w:r>
        <w:t xml:space="preserve"> </w:t>
      </w:r>
      <w:r>
        <w:rPr>
          <w:bCs/>
        </w:rPr>
        <w:t>среднего</w:t>
      </w:r>
      <w:r>
        <w:t xml:space="preserve"> </w:t>
      </w:r>
      <w:r>
        <w:rPr>
          <w:bCs/>
        </w:rPr>
        <w:t>предпринимательства</w:t>
      </w:r>
      <w:r>
        <w:t xml:space="preserve"> – получателей </w:t>
      </w:r>
      <w:bookmarkStart w:id="120" w:name="YANDEX_277"/>
      <w:bookmarkEnd w:id="120"/>
      <w:r>
        <w:rPr>
          <w:rStyle w:val="highlight"/>
          <w:szCs w:val="28"/>
        </w:rPr>
        <w:t xml:space="preserve">поддержки </w:t>
      </w:r>
      <w:r>
        <w:t>на территории</w:t>
      </w:r>
      <w:r>
        <w:rPr>
          <w:bCs/>
        </w:rPr>
        <w:t xml:space="preserve"> Канеловского</w:t>
      </w:r>
      <w:r>
        <w:t xml:space="preserve"> сельского поселения Староминского района по форме согласно приложению 1 к настоящему положению.</w:t>
      </w:r>
    </w:p>
    <w:p w:rsidR="00883D93" w:rsidRDefault="00883D93">
      <w:pPr>
        <w:pStyle w:val="1"/>
        <w:ind w:left="0" w:firstLine="851"/>
        <w:jc w:val="both"/>
      </w:pPr>
      <w:r>
        <w:t>5.2. Информация, содержащаяся в реестре</w:t>
      </w:r>
      <w:bookmarkStart w:id="121" w:name="YANDEX_280"/>
      <w:bookmarkEnd w:id="121"/>
      <w:r>
        <w:rPr>
          <w:rStyle w:val="highlight"/>
          <w:szCs w:val="28"/>
        </w:rPr>
        <w:t xml:space="preserve"> субъектов</w:t>
      </w:r>
      <w:bookmarkStart w:id="122" w:name="YANDEX_281"/>
      <w:bookmarkEnd w:id="122"/>
      <w:r>
        <w:rPr>
          <w:rStyle w:val="highlight"/>
          <w:szCs w:val="28"/>
        </w:rPr>
        <w:t xml:space="preserve"> малого </w:t>
      </w:r>
      <w:bookmarkStart w:id="123" w:name="YANDEX_282"/>
      <w:bookmarkEnd w:id="123"/>
      <w:r>
        <w:rPr>
          <w:rStyle w:val="highlight"/>
          <w:szCs w:val="28"/>
        </w:rPr>
        <w:t>и</w:t>
      </w:r>
      <w:bookmarkStart w:id="124" w:name="YANDEX_283"/>
      <w:bookmarkEnd w:id="124"/>
      <w:r>
        <w:rPr>
          <w:rStyle w:val="highlight"/>
          <w:szCs w:val="28"/>
        </w:rPr>
        <w:t xml:space="preserve"> среднего </w:t>
      </w:r>
      <w:bookmarkStart w:id="125" w:name="YANDEX_284"/>
      <w:bookmarkEnd w:id="125"/>
      <w:r>
        <w:rPr>
          <w:rStyle w:val="highlight"/>
          <w:szCs w:val="28"/>
        </w:rPr>
        <w:t xml:space="preserve">предпринимательства </w:t>
      </w:r>
      <w:r>
        <w:t xml:space="preserve">– получателей </w:t>
      </w:r>
      <w:bookmarkStart w:id="126" w:name="YANDEX_285"/>
      <w:bookmarkEnd w:id="126"/>
      <w:r>
        <w:rPr>
          <w:rStyle w:val="highlight"/>
          <w:szCs w:val="28"/>
        </w:rPr>
        <w:t xml:space="preserve">поддержки </w:t>
      </w:r>
      <w:r>
        <w:t xml:space="preserve">является открытой для ознакомления с ней физических </w:t>
      </w:r>
      <w:bookmarkStart w:id="127" w:name="YANDEX_286"/>
      <w:bookmarkEnd w:id="127"/>
      <w:r>
        <w:rPr>
          <w:rStyle w:val="highlight"/>
          <w:szCs w:val="28"/>
        </w:rPr>
        <w:t>и</w:t>
      </w:r>
      <w:bookmarkStart w:id="128" w:name="YANDEX_LAST"/>
      <w:bookmarkEnd w:id="128"/>
      <w:r>
        <w:t xml:space="preserve"> юридических лиц.</w:t>
      </w:r>
    </w:p>
    <w:p w:rsidR="00883D93" w:rsidRDefault="00883D93">
      <w:pPr>
        <w:pStyle w:val="1"/>
        <w:tabs>
          <w:tab w:val="clear" w:pos="0"/>
        </w:tabs>
        <w:jc w:val="both"/>
      </w:pPr>
    </w:p>
    <w:p w:rsidR="00883D93" w:rsidRDefault="00883D93"/>
    <w:p w:rsidR="006E58F2" w:rsidRPr="006E58F2" w:rsidRDefault="006E58F2" w:rsidP="006E58F2">
      <w:pPr>
        <w:spacing w:after="0"/>
        <w:jc w:val="both"/>
        <w:rPr>
          <w:rFonts w:ascii="Times New Roman" w:hAnsi="Times New Roman" w:cs="Times New Roman"/>
          <w:bCs/>
          <w:sz w:val="28"/>
          <w:szCs w:val="28"/>
        </w:rPr>
      </w:pPr>
      <w:r w:rsidRPr="006E58F2">
        <w:rPr>
          <w:rFonts w:ascii="Times New Roman" w:hAnsi="Times New Roman" w:cs="Times New Roman"/>
          <w:bCs/>
          <w:sz w:val="28"/>
          <w:szCs w:val="28"/>
        </w:rPr>
        <w:t xml:space="preserve">Глава Канеловского сельского поселения                                                                       </w:t>
      </w:r>
    </w:p>
    <w:p w:rsidR="00883D93" w:rsidRPr="006E58F2" w:rsidRDefault="006E58F2" w:rsidP="006E58F2">
      <w:pPr>
        <w:spacing w:after="0"/>
        <w:jc w:val="both"/>
        <w:rPr>
          <w:rFonts w:ascii="Times New Roman" w:hAnsi="Times New Roman" w:cs="Times New Roman"/>
          <w:bCs/>
          <w:sz w:val="28"/>
          <w:szCs w:val="28"/>
        </w:rPr>
        <w:sectPr w:rsidR="00883D93" w:rsidRPr="006E58F2">
          <w:pgSz w:w="11906" w:h="16838"/>
          <w:pgMar w:top="720" w:right="567" w:bottom="1276" w:left="1542" w:header="720" w:footer="720" w:gutter="0"/>
          <w:cols w:space="720"/>
          <w:docGrid w:linePitch="600" w:charSpace="36864"/>
        </w:sectPr>
      </w:pPr>
      <w:r w:rsidRPr="006E58F2">
        <w:rPr>
          <w:rFonts w:ascii="Times New Roman" w:hAnsi="Times New Roman" w:cs="Times New Roman"/>
          <w:sz w:val="28"/>
          <w:szCs w:val="28"/>
        </w:rPr>
        <w:t xml:space="preserve">Староминского района                                                                             </w:t>
      </w:r>
      <w:r w:rsidRPr="006E58F2">
        <w:rPr>
          <w:rFonts w:ascii="Times New Roman" w:hAnsi="Times New Roman" w:cs="Times New Roman"/>
          <w:bCs/>
          <w:sz w:val="28"/>
          <w:szCs w:val="28"/>
        </w:rPr>
        <w:t>Л.Г.Индыло</w:t>
      </w:r>
      <w:r w:rsidR="00883D93" w:rsidRPr="006E58F2">
        <w:rPr>
          <w:rFonts w:ascii="Times New Roman" w:hAnsi="Times New Roman" w:cs="Times New Roman"/>
          <w:bCs/>
          <w:sz w:val="28"/>
          <w:szCs w:val="28"/>
        </w:rPr>
        <w:t xml:space="preserve">                                                                     </w:t>
      </w:r>
    </w:p>
    <w:p w:rsidR="00883D93" w:rsidRDefault="00883D93">
      <w:pPr>
        <w:pStyle w:val="1"/>
        <w:tabs>
          <w:tab w:val="clear" w:pos="0"/>
        </w:tabs>
        <w:ind w:left="0" w:firstLine="0"/>
        <w:jc w:val="right"/>
      </w:pPr>
      <w:r>
        <w:lastRenderedPageBreak/>
        <w:t>ПРИЛОЖЕНИЕ № 1</w:t>
      </w:r>
    </w:p>
    <w:p w:rsidR="00883D93" w:rsidRDefault="00883D93">
      <w:pPr>
        <w:pStyle w:val="1"/>
        <w:ind w:left="0" w:firstLine="0"/>
        <w:jc w:val="right"/>
        <w:rPr>
          <w:rStyle w:val="highlight"/>
          <w:szCs w:val="28"/>
        </w:rPr>
      </w:pPr>
      <w:r>
        <w:t xml:space="preserve">к положению о </w:t>
      </w:r>
      <w:r>
        <w:rPr>
          <w:rStyle w:val="highlight"/>
          <w:szCs w:val="28"/>
        </w:rPr>
        <w:t>порядке</w:t>
      </w:r>
      <w:r>
        <w:t xml:space="preserve"> </w:t>
      </w:r>
      <w:r>
        <w:rPr>
          <w:rStyle w:val="highlight"/>
          <w:szCs w:val="28"/>
        </w:rPr>
        <w:t>оказания</w:t>
      </w:r>
    </w:p>
    <w:p w:rsidR="00883D93" w:rsidRDefault="00883D93">
      <w:pPr>
        <w:pStyle w:val="1"/>
        <w:ind w:left="0" w:firstLine="0"/>
        <w:jc w:val="right"/>
        <w:rPr>
          <w:rStyle w:val="highlight"/>
          <w:szCs w:val="28"/>
        </w:rPr>
      </w:pPr>
      <w:r>
        <w:rPr>
          <w:rStyle w:val="highlight"/>
          <w:szCs w:val="28"/>
        </w:rPr>
        <w:t>поддержки субъектам</w:t>
      </w:r>
      <w:r>
        <w:t xml:space="preserve"> </w:t>
      </w:r>
      <w:r>
        <w:rPr>
          <w:rStyle w:val="highlight"/>
          <w:szCs w:val="28"/>
        </w:rPr>
        <w:t>малого</w:t>
      </w:r>
      <w:r>
        <w:t xml:space="preserve"> </w:t>
      </w:r>
      <w:r>
        <w:rPr>
          <w:rStyle w:val="highlight"/>
          <w:szCs w:val="28"/>
        </w:rPr>
        <w:t>и</w:t>
      </w:r>
    </w:p>
    <w:p w:rsidR="00883D93" w:rsidRDefault="00883D93">
      <w:pPr>
        <w:pStyle w:val="1"/>
        <w:ind w:left="0" w:firstLine="0"/>
        <w:jc w:val="right"/>
      </w:pPr>
      <w:r>
        <w:rPr>
          <w:rStyle w:val="highlight"/>
          <w:szCs w:val="28"/>
        </w:rPr>
        <w:t>среднего</w:t>
      </w:r>
      <w:r>
        <w:t xml:space="preserve"> </w:t>
      </w:r>
      <w:r>
        <w:rPr>
          <w:rStyle w:val="highlight"/>
          <w:szCs w:val="28"/>
        </w:rPr>
        <w:t xml:space="preserve">предпринимательства </w:t>
      </w:r>
      <w:r>
        <w:t>на</w:t>
      </w:r>
    </w:p>
    <w:p w:rsidR="00883D93" w:rsidRDefault="00883D93">
      <w:pPr>
        <w:pStyle w:val="1"/>
        <w:ind w:left="0" w:firstLine="0"/>
        <w:jc w:val="right"/>
      </w:pPr>
      <w:r>
        <w:t>территории Канеловского сельского</w:t>
      </w:r>
    </w:p>
    <w:p w:rsidR="00883D93" w:rsidRDefault="00883D93">
      <w:pPr>
        <w:pStyle w:val="1"/>
        <w:ind w:left="0" w:firstLine="0"/>
        <w:rPr>
          <w:bCs/>
          <w:szCs w:val="28"/>
        </w:rPr>
      </w:pPr>
      <w:r>
        <w:t xml:space="preserve">                                                                                                                                              поселения Староминского района</w:t>
      </w:r>
    </w:p>
    <w:p w:rsidR="00883D93" w:rsidRDefault="00883D93">
      <w:pPr>
        <w:pStyle w:val="western"/>
        <w:spacing w:before="0" w:after="0"/>
        <w:ind w:firstLine="547"/>
        <w:rPr>
          <w:rFonts w:ascii="Times New Roman" w:hAnsi="Times New Roman" w:cs="Times New Roman"/>
          <w:bCs/>
          <w:sz w:val="28"/>
          <w:szCs w:val="28"/>
        </w:rPr>
      </w:pPr>
      <w:bookmarkStart w:id="129" w:name="RANGE!A1"/>
    </w:p>
    <w:p w:rsidR="00883D93" w:rsidRDefault="00883D93">
      <w:pPr>
        <w:pStyle w:val="western"/>
        <w:spacing w:before="0" w:after="0"/>
        <w:jc w:val="center"/>
        <w:rPr>
          <w:rFonts w:ascii="Times New Roman" w:hAnsi="Times New Roman" w:cs="Times New Roman"/>
        </w:rPr>
      </w:pPr>
      <w:r>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поддержки</w:t>
      </w:r>
      <w:bookmarkEnd w:id="129"/>
      <w:r>
        <w:rPr>
          <w:rFonts w:ascii="Times New Roman" w:hAnsi="Times New Roman" w:cs="Times New Roman"/>
          <w:b/>
          <w:bCs/>
          <w:sz w:val="28"/>
          <w:szCs w:val="28"/>
        </w:rPr>
        <w:t xml:space="preserve"> на территории Канеловского сельского поселения Староминского района</w:t>
      </w:r>
    </w:p>
    <w:tbl>
      <w:tblPr>
        <w:tblW w:w="0" w:type="auto"/>
        <w:tblInd w:w="108" w:type="dxa"/>
        <w:tblLayout w:type="fixed"/>
        <w:tblLook w:val="0000"/>
      </w:tblPr>
      <w:tblGrid>
        <w:gridCol w:w="993"/>
        <w:gridCol w:w="992"/>
        <w:gridCol w:w="1843"/>
        <w:gridCol w:w="2836"/>
        <w:gridCol w:w="1841"/>
        <w:gridCol w:w="1133"/>
        <w:gridCol w:w="677"/>
        <w:gridCol w:w="937"/>
        <w:gridCol w:w="850"/>
        <w:gridCol w:w="992"/>
        <w:gridCol w:w="1690"/>
      </w:tblGrid>
      <w:tr w:rsidR="00883D93">
        <w:trPr>
          <w:cantSplit/>
          <w:trHeight w:val="555"/>
        </w:trPr>
        <w:tc>
          <w:tcPr>
            <w:tcW w:w="993" w:type="dxa"/>
            <w:vMerge w:val="restart"/>
            <w:tcBorders>
              <w:top w:val="single" w:sz="4" w:space="0" w:color="000000"/>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Номер реестровой записи и дата включения сведений в реестр</w:t>
            </w:r>
          </w:p>
        </w:tc>
        <w:tc>
          <w:tcPr>
            <w:tcW w:w="992" w:type="dxa"/>
            <w:vMerge w:val="restart"/>
            <w:tcBorders>
              <w:top w:val="single" w:sz="4" w:space="0" w:color="000000"/>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Основание для включения (исключения) сведения в реестр</w:t>
            </w:r>
          </w:p>
        </w:tc>
        <w:tc>
          <w:tcPr>
            <w:tcW w:w="7653" w:type="dxa"/>
            <w:gridSpan w:val="4"/>
            <w:tcBorders>
              <w:top w:val="single" w:sz="4" w:space="0" w:color="000000"/>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Сведения о субъекте малого и среднего предпринимательства - получателей поддержки</w:t>
            </w:r>
          </w:p>
        </w:tc>
        <w:tc>
          <w:tcPr>
            <w:tcW w:w="3456" w:type="dxa"/>
            <w:gridSpan w:val="4"/>
            <w:tcBorders>
              <w:top w:val="single" w:sz="4" w:space="0" w:color="000000"/>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Сведения о предоставленной поддержке</w:t>
            </w:r>
          </w:p>
        </w:tc>
        <w:tc>
          <w:tcPr>
            <w:tcW w:w="1690" w:type="dxa"/>
            <w:vMerge w:val="restart"/>
            <w:tcBorders>
              <w:top w:val="single" w:sz="4" w:space="0" w:color="000000"/>
              <w:left w:val="single" w:sz="4" w:space="0" w:color="000000"/>
              <w:right w:val="single" w:sz="4" w:space="0" w:color="000000"/>
            </w:tcBorders>
            <w:shd w:val="clear" w:color="auto" w:fill="FFFFFF"/>
          </w:tcPr>
          <w:p w:rsidR="00883D93" w:rsidRDefault="00883D93">
            <w:pPr>
              <w:snapToGrid w:val="0"/>
              <w:jc w:val="both"/>
            </w:pPr>
            <w:r>
              <w:rPr>
                <w:rFonts w:ascii="Times New Roman" w:hAnsi="Times New Roman" w:cs="Times New Roman"/>
                <w:color w:val="000000"/>
              </w:rPr>
              <w:t>Информация о нарушении порядка и условий предоставления поддержки (если имеется), в т.ч. о нецелевом использовании средств</w:t>
            </w:r>
          </w:p>
        </w:tc>
      </w:tr>
      <w:tr w:rsidR="00883D93">
        <w:trPr>
          <w:cantSplit/>
          <w:trHeight w:val="2847"/>
        </w:trPr>
        <w:tc>
          <w:tcPr>
            <w:tcW w:w="993" w:type="dxa"/>
            <w:vMerge/>
            <w:tcBorders>
              <w:top w:val="single" w:sz="4" w:space="0" w:color="000000"/>
              <w:left w:val="single" w:sz="4" w:space="0" w:color="000000"/>
              <w:bottom w:val="single" w:sz="4" w:space="0" w:color="000000"/>
            </w:tcBorders>
            <w:shd w:val="clear" w:color="auto" w:fill="auto"/>
            <w:vAlign w:val="center"/>
          </w:tcPr>
          <w:p w:rsidR="00883D93" w:rsidRDefault="00883D93">
            <w:pPr>
              <w:snapToGrid w:val="0"/>
              <w:jc w:val="both"/>
            </w:pPr>
          </w:p>
        </w:tc>
        <w:tc>
          <w:tcPr>
            <w:tcW w:w="992" w:type="dxa"/>
            <w:vMerge/>
            <w:tcBorders>
              <w:top w:val="single" w:sz="4" w:space="0" w:color="000000"/>
              <w:left w:val="single" w:sz="4" w:space="0" w:color="000000"/>
              <w:bottom w:val="single" w:sz="4" w:space="0" w:color="000000"/>
            </w:tcBorders>
            <w:shd w:val="clear" w:color="auto" w:fill="auto"/>
            <w:vAlign w:val="center"/>
          </w:tcPr>
          <w:p w:rsidR="00883D93" w:rsidRDefault="00883D93">
            <w:pPr>
              <w:snapToGrid w:val="0"/>
              <w:jc w:val="both"/>
            </w:pPr>
          </w:p>
        </w:tc>
        <w:tc>
          <w:tcPr>
            <w:tcW w:w="184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Наименование юридического лица или фамилия, имя и отчество (если имеется) индивидуального предпринимателя</w:t>
            </w:r>
          </w:p>
        </w:tc>
        <w:tc>
          <w:tcPr>
            <w:tcW w:w="2836"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841"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Основной гос. рег. номер записи о гос. регистрации юридического лица (ОГРН) или индивидуального предпринимателя (ОГРНИП)</w:t>
            </w:r>
          </w:p>
        </w:tc>
        <w:tc>
          <w:tcPr>
            <w:tcW w:w="113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Идентификационный номер налогоплательщика</w:t>
            </w:r>
          </w:p>
        </w:tc>
        <w:tc>
          <w:tcPr>
            <w:tcW w:w="677"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Вид поддержки</w:t>
            </w:r>
          </w:p>
        </w:tc>
        <w:tc>
          <w:tcPr>
            <w:tcW w:w="937"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Форма поддержки</w:t>
            </w:r>
          </w:p>
        </w:tc>
        <w:tc>
          <w:tcPr>
            <w:tcW w:w="850"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Размер поддержки</w:t>
            </w:r>
          </w:p>
        </w:tc>
        <w:tc>
          <w:tcPr>
            <w:tcW w:w="992"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Срок оказания поддержки</w:t>
            </w:r>
          </w:p>
        </w:tc>
        <w:tc>
          <w:tcPr>
            <w:tcW w:w="1690" w:type="dxa"/>
            <w:vMerge/>
            <w:tcBorders>
              <w:left w:val="single" w:sz="4" w:space="0" w:color="000000"/>
              <w:bottom w:val="single" w:sz="4" w:space="0" w:color="000000"/>
              <w:right w:val="single" w:sz="4" w:space="0" w:color="000000"/>
            </w:tcBorders>
            <w:shd w:val="clear" w:color="auto" w:fill="FFFFFF"/>
          </w:tcPr>
          <w:p w:rsidR="00883D93" w:rsidRDefault="00883D93">
            <w:pPr>
              <w:snapToGrid w:val="0"/>
              <w:jc w:val="both"/>
            </w:pPr>
          </w:p>
        </w:tc>
      </w:tr>
      <w:tr w:rsidR="00883D93">
        <w:trPr>
          <w:trHeight w:val="141"/>
        </w:trPr>
        <w:tc>
          <w:tcPr>
            <w:tcW w:w="99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1</w:t>
            </w:r>
          </w:p>
        </w:tc>
        <w:tc>
          <w:tcPr>
            <w:tcW w:w="992"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2</w:t>
            </w:r>
          </w:p>
        </w:tc>
        <w:tc>
          <w:tcPr>
            <w:tcW w:w="184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3</w:t>
            </w:r>
          </w:p>
        </w:tc>
        <w:tc>
          <w:tcPr>
            <w:tcW w:w="2836"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4</w:t>
            </w:r>
          </w:p>
        </w:tc>
        <w:tc>
          <w:tcPr>
            <w:tcW w:w="1841"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5</w:t>
            </w:r>
          </w:p>
        </w:tc>
        <w:tc>
          <w:tcPr>
            <w:tcW w:w="113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6</w:t>
            </w:r>
          </w:p>
        </w:tc>
        <w:tc>
          <w:tcPr>
            <w:tcW w:w="677"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7</w:t>
            </w:r>
          </w:p>
        </w:tc>
        <w:tc>
          <w:tcPr>
            <w:tcW w:w="937"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8</w:t>
            </w:r>
          </w:p>
        </w:tc>
        <w:tc>
          <w:tcPr>
            <w:tcW w:w="850"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9</w:t>
            </w:r>
          </w:p>
        </w:tc>
        <w:tc>
          <w:tcPr>
            <w:tcW w:w="992"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10</w:t>
            </w:r>
          </w:p>
        </w:tc>
        <w:tc>
          <w:tcPr>
            <w:tcW w:w="1690" w:type="dxa"/>
            <w:tcBorders>
              <w:left w:val="single" w:sz="4" w:space="0" w:color="000000"/>
              <w:bottom w:val="single" w:sz="4" w:space="0" w:color="000000"/>
              <w:right w:val="single" w:sz="4" w:space="0" w:color="000000"/>
            </w:tcBorders>
            <w:shd w:val="clear" w:color="auto" w:fill="FFFFFF"/>
          </w:tcPr>
          <w:p w:rsidR="00883D93" w:rsidRDefault="00883D93">
            <w:pPr>
              <w:snapToGrid w:val="0"/>
              <w:jc w:val="both"/>
            </w:pPr>
            <w:r>
              <w:rPr>
                <w:rFonts w:ascii="Times New Roman" w:hAnsi="Times New Roman" w:cs="Times New Roman"/>
                <w:color w:val="000000"/>
              </w:rPr>
              <w:t>11</w:t>
            </w:r>
          </w:p>
        </w:tc>
      </w:tr>
      <w:tr w:rsidR="00883D93">
        <w:trPr>
          <w:trHeight w:val="222"/>
        </w:trPr>
        <w:tc>
          <w:tcPr>
            <w:tcW w:w="99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92"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84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2836"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841"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13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677"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37"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850"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92"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83D93" w:rsidRDefault="00883D93">
            <w:pPr>
              <w:snapToGrid w:val="0"/>
              <w:jc w:val="both"/>
            </w:pPr>
          </w:p>
        </w:tc>
      </w:tr>
      <w:tr w:rsidR="00883D93">
        <w:trPr>
          <w:trHeight w:val="222"/>
        </w:trPr>
        <w:tc>
          <w:tcPr>
            <w:tcW w:w="99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92"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84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2836"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841"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13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677"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37"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850"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92"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83D93" w:rsidRDefault="00883D93">
            <w:pPr>
              <w:snapToGrid w:val="0"/>
              <w:jc w:val="both"/>
            </w:pPr>
          </w:p>
        </w:tc>
      </w:tr>
    </w:tbl>
    <w:p w:rsidR="00883D93" w:rsidRDefault="00883D93">
      <w:pPr>
        <w:pStyle w:val="western"/>
        <w:spacing w:before="0" w:after="0"/>
        <w:rPr>
          <w:rFonts w:ascii="Times New Roman" w:hAnsi="Times New Roman" w:cs="Times New Roman"/>
          <w:bCs/>
          <w:sz w:val="28"/>
          <w:szCs w:val="28"/>
        </w:rPr>
      </w:pPr>
      <w:r>
        <w:rPr>
          <w:rFonts w:ascii="Times New Roman" w:hAnsi="Times New Roman" w:cs="Times New Roman"/>
          <w:sz w:val="28"/>
          <w:szCs w:val="28"/>
        </w:rPr>
        <w:t>Исполнитель____________________</w:t>
      </w:r>
    </w:p>
    <w:p w:rsidR="00883D93" w:rsidRDefault="00883D93">
      <w:pPr>
        <w:spacing w:after="0"/>
        <w:jc w:val="both"/>
        <w:sectPr w:rsidR="00883D93" w:rsidSect="006E58F2">
          <w:pgSz w:w="16838" w:h="11906" w:orient="landscape"/>
          <w:pgMar w:top="1134" w:right="850" w:bottom="851" w:left="1701" w:header="720" w:footer="720" w:gutter="0"/>
          <w:cols w:space="720"/>
          <w:docGrid w:linePitch="600" w:charSpace="36864"/>
        </w:sectPr>
      </w:pPr>
      <w:r>
        <w:rPr>
          <w:rFonts w:ascii="Times New Roman" w:hAnsi="Times New Roman" w:cs="Times New Roman"/>
          <w:bCs/>
          <w:sz w:val="28"/>
          <w:szCs w:val="28"/>
        </w:rPr>
        <w:t xml:space="preserve">Глава Канеловского сельского поселения                                                                  </w:t>
      </w:r>
      <w:r w:rsidR="008B167E">
        <w:rPr>
          <w:rFonts w:ascii="Times New Roman" w:hAnsi="Times New Roman" w:cs="Times New Roman"/>
          <w:bCs/>
          <w:sz w:val="28"/>
          <w:szCs w:val="28"/>
        </w:rPr>
        <w:t>Л.Г.Индыло</w:t>
      </w:r>
    </w:p>
    <w:p w:rsidR="00883D93" w:rsidRDefault="00883D93" w:rsidP="00F44E1E">
      <w:pPr>
        <w:pStyle w:val="1"/>
        <w:ind w:left="4820" w:firstLine="0"/>
        <w:jc w:val="right"/>
      </w:pPr>
      <w:r>
        <w:lastRenderedPageBreak/>
        <w:t>ПРИЛОЖЕНИЕ № 2</w:t>
      </w:r>
    </w:p>
    <w:p w:rsidR="00883D93" w:rsidRDefault="00883D93" w:rsidP="00F44E1E">
      <w:pPr>
        <w:pStyle w:val="1"/>
        <w:ind w:left="4678" w:firstLine="0"/>
        <w:jc w:val="right"/>
      </w:pPr>
    </w:p>
    <w:p w:rsidR="00883D93" w:rsidRDefault="00883D93" w:rsidP="00F44E1E">
      <w:pPr>
        <w:pStyle w:val="1"/>
        <w:ind w:left="4820" w:firstLine="0"/>
        <w:jc w:val="right"/>
        <w:rPr>
          <w:rStyle w:val="highlight"/>
          <w:szCs w:val="28"/>
        </w:rPr>
      </w:pPr>
      <w:r>
        <w:t xml:space="preserve">к положению о </w:t>
      </w:r>
      <w:r>
        <w:rPr>
          <w:rStyle w:val="highlight"/>
          <w:szCs w:val="28"/>
        </w:rPr>
        <w:t>порядке</w:t>
      </w:r>
      <w:r>
        <w:t xml:space="preserve"> </w:t>
      </w:r>
      <w:r>
        <w:rPr>
          <w:rStyle w:val="highlight"/>
          <w:szCs w:val="28"/>
        </w:rPr>
        <w:t>оказания</w:t>
      </w:r>
    </w:p>
    <w:p w:rsidR="00883D93" w:rsidRDefault="00883D93" w:rsidP="00F44E1E">
      <w:pPr>
        <w:pStyle w:val="1"/>
        <w:ind w:left="0" w:firstLine="4820"/>
        <w:jc w:val="right"/>
        <w:rPr>
          <w:rStyle w:val="highlight"/>
          <w:szCs w:val="28"/>
        </w:rPr>
      </w:pPr>
      <w:r>
        <w:rPr>
          <w:rStyle w:val="highlight"/>
          <w:szCs w:val="28"/>
        </w:rPr>
        <w:t>поддержки субъектам</w:t>
      </w:r>
      <w:r>
        <w:t xml:space="preserve"> </w:t>
      </w:r>
      <w:r>
        <w:rPr>
          <w:rStyle w:val="highlight"/>
          <w:szCs w:val="28"/>
        </w:rPr>
        <w:t>малого</w:t>
      </w:r>
      <w:r>
        <w:t xml:space="preserve"> </w:t>
      </w:r>
      <w:r>
        <w:rPr>
          <w:rStyle w:val="highlight"/>
          <w:szCs w:val="28"/>
        </w:rPr>
        <w:t>и</w:t>
      </w:r>
    </w:p>
    <w:p w:rsidR="00883D93" w:rsidRDefault="00883D93" w:rsidP="00F44E1E">
      <w:pPr>
        <w:pStyle w:val="1"/>
        <w:ind w:left="5245" w:hanging="425"/>
        <w:jc w:val="right"/>
      </w:pPr>
      <w:r>
        <w:rPr>
          <w:rStyle w:val="highlight"/>
          <w:szCs w:val="28"/>
        </w:rPr>
        <w:t>среднего</w:t>
      </w:r>
      <w:r>
        <w:t xml:space="preserve"> </w:t>
      </w:r>
      <w:r>
        <w:rPr>
          <w:rStyle w:val="highlight"/>
          <w:szCs w:val="28"/>
        </w:rPr>
        <w:t xml:space="preserve">предпринимательства </w:t>
      </w:r>
      <w:r>
        <w:t>на</w:t>
      </w:r>
    </w:p>
    <w:p w:rsidR="00883D93" w:rsidRDefault="00883D93" w:rsidP="00F44E1E">
      <w:pPr>
        <w:pStyle w:val="1"/>
        <w:ind w:left="5245" w:hanging="425"/>
        <w:jc w:val="right"/>
      </w:pPr>
      <w:r>
        <w:t>территории Канеловского</w:t>
      </w:r>
    </w:p>
    <w:p w:rsidR="00883D93" w:rsidRDefault="00883D93" w:rsidP="00F44E1E">
      <w:pPr>
        <w:pStyle w:val="1"/>
        <w:ind w:left="5245" w:hanging="425"/>
        <w:jc w:val="right"/>
      </w:pPr>
      <w:r>
        <w:t>сельского поселения</w:t>
      </w:r>
    </w:p>
    <w:p w:rsidR="00883D93" w:rsidRDefault="00883D93" w:rsidP="00F44E1E">
      <w:pPr>
        <w:pStyle w:val="1"/>
        <w:ind w:left="5245" w:hanging="425"/>
        <w:jc w:val="right"/>
      </w:pPr>
      <w:r>
        <w:t>Староминского района</w:t>
      </w:r>
    </w:p>
    <w:p w:rsidR="00883D93" w:rsidRDefault="00883D93">
      <w:pPr>
        <w:pStyle w:val="1"/>
        <w:jc w:val="center"/>
      </w:pPr>
    </w:p>
    <w:p w:rsidR="00883D93" w:rsidRDefault="00883D93">
      <w:pPr>
        <w:pStyle w:val="1"/>
        <w:jc w:val="center"/>
        <w:rPr>
          <w:b/>
          <w:bCs/>
          <w:kern w:val="1"/>
        </w:rPr>
      </w:pPr>
      <w:r>
        <w:rPr>
          <w:b/>
          <w:bCs/>
          <w:kern w:val="1"/>
        </w:rPr>
        <w:t>ПОРЯДОК</w:t>
      </w:r>
    </w:p>
    <w:p w:rsidR="00883D93" w:rsidRDefault="00883D93">
      <w:pPr>
        <w:pStyle w:val="1"/>
        <w:jc w:val="center"/>
        <w:rPr>
          <w:bCs/>
          <w:kern w:val="1"/>
        </w:rPr>
      </w:pPr>
      <w:r>
        <w:rPr>
          <w:b/>
          <w:bCs/>
          <w:kern w:val="1"/>
        </w:rPr>
        <w:t>рассмотрения обращений субъектов малого и среднего предпринимательства в администрации Канеловского сельского поселения Староминского района</w:t>
      </w:r>
    </w:p>
    <w:p w:rsidR="00883D93" w:rsidRDefault="00883D93">
      <w:pPr>
        <w:pStyle w:val="1"/>
        <w:jc w:val="center"/>
        <w:rPr>
          <w:bCs/>
          <w:kern w:val="1"/>
        </w:rPr>
      </w:pPr>
      <w:bookmarkStart w:id="130" w:name="sub_221"/>
    </w:p>
    <w:p w:rsidR="00883D93" w:rsidRDefault="00883D93">
      <w:pPr>
        <w:pStyle w:val="1"/>
        <w:jc w:val="center"/>
        <w:rPr>
          <w:bCs/>
          <w:kern w:val="1"/>
        </w:rPr>
      </w:pPr>
      <w:r>
        <w:rPr>
          <w:b/>
          <w:bCs/>
          <w:kern w:val="1"/>
        </w:rPr>
        <w:t>1. Общие положения</w:t>
      </w:r>
      <w:bookmarkEnd w:id="130"/>
    </w:p>
    <w:p w:rsidR="00883D93" w:rsidRDefault="00883D93">
      <w:pPr>
        <w:pStyle w:val="1"/>
        <w:jc w:val="both"/>
        <w:rPr>
          <w:bCs/>
          <w:kern w:val="1"/>
        </w:rPr>
      </w:pPr>
    </w:p>
    <w:p w:rsidR="00883D93" w:rsidRDefault="00883D93">
      <w:pPr>
        <w:pStyle w:val="1"/>
        <w:ind w:left="0" w:firstLine="851"/>
        <w:jc w:val="both"/>
        <w:rPr>
          <w:szCs w:val="28"/>
        </w:rPr>
      </w:pPr>
      <w:r>
        <w:t xml:space="preserve">1.1. </w:t>
      </w:r>
      <w:bookmarkStart w:id="131" w:name="sub_22001"/>
      <w:r>
        <w:t>Настоящий Порядок рассмотрения обращений субъектов малого и среднего предпринимательства в администрации Канеловского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Канеловского сельского поселения Староминского района (далее – администрация поселения</w:t>
      </w:r>
      <w:bookmarkEnd w:id="131"/>
      <w:r>
        <w:t>).</w:t>
      </w:r>
    </w:p>
    <w:p w:rsidR="00883D93" w:rsidRDefault="00883D93">
      <w:pPr>
        <w:pStyle w:val="1"/>
        <w:ind w:left="0" w:firstLine="851"/>
        <w:jc w:val="both"/>
        <w:rPr>
          <w:szCs w:val="28"/>
        </w:rPr>
      </w:pPr>
      <w:r>
        <w:rPr>
          <w:szCs w:val="28"/>
        </w:rPr>
        <w:t>1.2.</w:t>
      </w:r>
      <w:bookmarkStart w:id="132" w:name="sub_22002"/>
      <w:r>
        <w:rPr>
          <w:szCs w:val="28"/>
        </w:rPr>
        <w:t xml:space="preserve"> Рассмотрение обращений субъектов малого и среднего предпринимательства осуществляется в соответствии с:</w:t>
      </w:r>
      <w:bookmarkEnd w:id="132"/>
    </w:p>
    <w:p w:rsidR="00883D93" w:rsidRDefault="00883D93">
      <w:pPr>
        <w:pStyle w:val="1"/>
        <w:jc w:val="both"/>
        <w:rPr>
          <w:szCs w:val="28"/>
        </w:rPr>
      </w:pPr>
      <w:r>
        <w:rPr>
          <w:szCs w:val="28"/>
        </w:rPr>
        <w:t>- Федеральным законом от 06.10.2003 года № 131-ФЗ «Об общих принципах организации местного самоуправления в Российской Федерации»;</w:t>
      </w:r>
    </w:p>
    <w:p w:rsidR="00883D93" w:rsidRDefault="00883D93">
      <w:pPr>
        <w:pStyle w:val="1"/>
        <w:jc w:val="both"/>
        <w:rPr>
          <w:szCs w:val="28"/>
        </w:rPr>
      </w:pPr>
      <w:r>
        <w:rPr>
          <w:szCs w:val="28"/>
        </w:rPr>
        <w:t>- Федеральным законом от 24.06.2007 года № 209-ФЗ «О развитии малого и среднего предпринимательства в Российской Федерации»;</w:t>
      </w:r>
    </w:p>
    <w:p w:rsidR="00883D93" w:rsidRDefault="00883D93">
      <w:pPr>
        <w:pStyle w:val="1"/>
        <w:jc w:val="both"/>
        <w:rPr>
          <w:szCs w:val="28"/>
        </w:rPr>
      </w:pPr>
      <w:r>
        <w:rPr>
          <w:szCs w:val="28"/>
        </w:rPr>
        <w:t>- Федеральным законом от 02.05.2006 года № 59-ФЗ «О порядке рассмотрения обращений граждан Российской Федерации»;</w:t>
      </w:r>
    </w:p>
    <w:p w:rsidR="00883D93" w:rsidRDefault="00883D93">
      <w:pPr>
        <w:pStyle w:val="1"/>
        <w:jc w:val="both"/>
        <w:rPr>
          <w:szCs w:val="28"/>
        </w:rPr>
      </w:pPr>
      <w:r>
        <w:rPr>
          <w:szCs w:val="28"/>
        </w:rPr>
        <w:t>- Законом Краснодарского края от 04.04.2008 года № 1448-КЗ «О развитии малого и среднего предпринимательства в Краснодарском крае»;</w:t>
      </w:r>
    </w:p>
    <w:p w:rsidR="00883D93" w:rsidRDefault="00883D93">
      <w:pPr>
        <w:pStyle w:val="1"/>
        <w:jc w:val="both"/>
        <w:rPr>
          <w:szCs w:val="28"/>
        </w:rPr>
      </w:pPr>
      <w:r>
        <w:rPr>
          <w:szCs w:val="28"/>
        </w:rPr>
        <w:t>- Уставом Канеловского сельского поселения;</w:t>
      </w:r>
    </w:p>
    <w:p w:rsidR="00883D93" w:rsidRDefault="00883D93">
      <w:pPr>
        <w:pStyle w:val="1"/>
        <w:ind w:left="0" w:firstLine="851"/>
        <w:jc w:val="both"/>
        <w:rPr>
          <w:szCs w:val="28"/>
        </w:rPr>
      </w:pPr>
      <w:r>
        <w:rPr>
          <w:szCs w:val="28"/>
        </w:rPr>
        <w:t>1.3.</w:t>
      </w:r>
      <w:bookmarkStart w:id="133" w:name="sub_22003"/>
      <w:r>
        <w:rPr>
          <w:szCs w:val="28"/>
        </w:rPr>
        <w:t xml:space="preserve"> 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33"/>
    </w:p>
    <w:p w:rsidR="00883D93" w:rsidRDefault="00883D93">
      <w:pPr>
        <w:pStyle w:val="1"/>
        <w:ind w:left="0" w:firstLine="851"/>
        <w:jc w:val="both"/>
        <w:rPr>
          <w:szCs w:val="28"/>
        </w:rPr>
      </w:pPr>
      <w:r>
        <w:rPr>
          <w:szCs w:val="28"/>
        </w:rPr>
        <w:t>1.4.</w:t>
      </w:r>
      <w:bookmarkStart w:id="134" w:name="sub_22004"/>
      <w:r>
        <w:rPr>
          <w:szCs w:val="28"/>
        </w:rPr>
        <w:t xml:space="preserve"> Учет, регистрация по рассмотрению обращений субъектов малого и среднего предпринимательства возлагается на  администрацию поселения.</w:t>
      </w:r>
      <w:bookmarkEnd w:id="134"/>
    </w:p>
    <w:p w:rsidR="00883D93" w:rsidRDefault="00883D93">
      <w:pPr>
        <w:pStyle w:val="1"/>
        <w:jc w:val="both"/>
        <w:rPr>
          <w:szCs w:val="28"/>
        </w:rPr>
      </w:pPr>
    </w:p>
    <w:p w:rsidR="00883D93" w:rsidRDefault="00883D93">
      <w:pPr>
        <w:rPr>
          <w:szCs w:val="28"/>
        </w:rPr>
      </w:pPr>
    </w:p>
    <w:p w:rsidR="00883D93" w:rsidRDefault="00883D93">
      <w:pPr>
        <w:pStyle w:val="1"/>
        <w:jc w:val="center"/>
        <w:rPr>
          <w:szCs w:val="28"/>
        </w:rPr>
      </w:pPr>
      <w:bookmarkStart w:id="135" w:name="sub_223"/>
      <w:r>
        <w:rPr>
          <w:b/>
          <w:bCs/>
          <w:kern w:val="1"/>
          <w:szCs w:val="28"/>
        </w:rPr>
        <w:lastRenderedPageBreak/>
        <w:t>2. Сроки рассмотрения обращений субъектов малого и среднего предпринимательства</w:t>
      </w:r>
      <w:bookmarkStart w:id="136" w:name="sub_22006"/>
      <w:bookmarkEnd w:id="135"/>
    </w:p>
    <w:p w:rsidR="00883D93" w:rsidRDefault="00883D93">
      <w:pPr>
        <w:pStyle w:val="1"/>
        <w:jc w:val="both"/>
        <w:rPr>
          <w:szCs w:val="28"/>
        </w:rPr>
      </w:pPr>
    </w:p>
    <w:p w:rsidR="00883D93" w:rsidRDefault="00883D93">
      <w:pPr>
        <w:pStyle w:val="1"/>
        <w:ind w:left="0" w:firstLine="851"/>
        <w:jc w:val="both"/>
        <w:rPr>
          <w:szCs w:val="28"/>
        </w:rPr>
      </w:pPr>
      <w:r>
        <w:rPr>
          <w:szCs w:val="28"/>
        </w:rPr>
        <w:t>2.1.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36"/>
    </w:p>
    <w:p w:rsidR="00883D93" w:rsidRDefault="00883D93">
      <w:pPr>
        <w:pStyle w:val="1"/>
        <w:ind w:left="0" w:firstLine="851"/>
        <w:jc w:val="both"/>
        <w:rPr>
          <w:szCs w:val="28"/>
        </w:rPr>
      </w:pPr>
      <w:r>
        <w:rPr>
          <w:szCs w:val="28"/>
        </w:rPr>
        <w:t>В исключительных случаях глава Канеловского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83D93" w:rsidRDefault="00883D93">
      <w:pPr>
        <w:pStyle w:val="1"/>
        <w:ind w:left="0" w:firstLine="851"/>
        <w:jc w:val="both"/>
        <w:rPr>
          <w:szCs w:val="28"/>
        </w:rPr>
      </w:pPr>
      <w:r>
        <w:rPr>
          <w:szCs w:val="28"/>
        </w:rPr>
        <w:t>Запрос о продлении срока рассмотрения обращения должен быть оформлен не менее чем за 2 - 3 дня до истечения срока исполнения.</w:t>
      </w:r>
    </w:p>
    <w:p w:rsidR="00883D93" w:rsidRDefault="00883D93">
      <w:pPr>
        <w:pStyle w:val="1"/>
        <w:ind w:left="0" w:firstLine="851"/>
        <w:jc w:val="both"/>
        <w:rPr>
          <w:szCs w:val="28"/>
        </w:rPr>
      </w:pPr>
      <w:r>
        <w:rPr>
          <w:szCs w:val="28"/>
        </w:rPr>
        <w:t>2.2.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883D93" w:rsidRDefault="00883D93">
      <w:pPr>
        <w:pStyle w:val="1"/>
        <w:ind w:left="0" w:firstLine="851"/>
        <w:jc w:val="both"/>
        <w:rPr>
          <w:szCs w:val="28"/>
        </w:rPr>
      </w:pPr>
      <w:r>
        <w:rPr>
          <w:szCs w:val="28"/>
        </w:rPr>
        <w:t>2.3.</w:t>
      </w:r>
      <w:bookmarkStart w:id="137" w:name="sub_22007"/>
      <w:r>
        <w:rPr>
          <w:szCs w:val="28"/>
        </w:rPr>
        <w:t xml:space="preserve"> Глава Канеловского сельского поселения вправе устанавливать сокращенные сроки рассмотрения отдельных обращений.</w:t>
      </w:r>
      <w:bookmarkEnd w:id="137"/>
    </w:p>
    <w:p w:rsidR="00883D93" w:rsidRDefault="00883D93">
      <w:pPr>
        <w:pStyle w:val="1"/>
        <w:jc w:val="both"/>
        <w:rPr>
          <w:szCs w:val="28"/>
        </w:rPr>
      </w:pPr>
    </w:p>
    <w:p w:rsidR="00883D93" w:rsidRDefault="00883D93">
      <w:pPr>
        <w:pStyle w:val="1"/>
        <w:jc w:val="center"/>
        <w:rPr>
          <w:bCs/>
          <w:kern w:val="1"/>
          <w:szCs w:val="28"/>
        </w:rPr>
      </w:pPr>
      <w:bookmarkStart w:id="138" w:name="sub_224"/>
      <w:r>
        <w:rPr>
          <w:b/>
          <w:bCs/>
          <w:kern w:val="1"/>
          <w:szCs w:val="28"/>
        </w:rPr>
        <w:t>3. Требования к письменному обращению субъектов малого и среднего предпринимательства</w:t>
      </w:r>
      <w:bookmarkEnd w:id="138"/>
    </w:p>
    <w:p w:rsidR="00883D93" w:rsidRDefault="00883D93">
      <w:pPr>
        <w:pStyle w:val="1"/>
        <w:jc w:val="both"/>
        <w:rPr>
          <w:bCs/>
          <w:kern w:val="1"/>
          <w:szCs w:val="28"/>
        </w:rPr>
      </w:pPr>
    </w:p>
    <w:p w:rsidR="00883D93" w:rsidRDefault="00883D93">
      <w:pPr>
        <w:pStyle w:val="1"/>
        <w:ind w:left="0" w:firstLine="851"/>
        <w:jc w:val="both"/>
        <w:rPr>
          <w:szCs w:val="28"/>
        </w:rPr>
      </w:pPr>
      <w:r>
        <w:rPr>
          <w:szCs w:val="28"/>
        </w:rPr>
        <w:t xml:space="preserve">3.1. </w:t>
      </w:r>
      <w:bookmarkStart w:id="139" w:name="sub_22008"/>
      <w:r>
        <w:rPr>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39"/>
    <w:p w:rsidR="00883D93" w:rsidRDefault="00883D93">
      <w:pPr>
        <w:pStyle w:val="1"/>
        <w:ind w:left="0" w:firstLine="851"/>
        <w:jc w:val="both"/>
        <w:rPr>
          <w:szCs w:val="28"/>
        </w:rPr>
      </w:pPr>
      <w:r>
        <w:rPr>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Pr>
          <w:rStyle w:val="highlight"/>
          <w:szCs w:val="28"/>
        </w:rPr>
        <w:t>порядке</w:t>
      </w:r>
      <w:r>
        <w:rPr>
          <w:szCs w:val="28"/>
        </w:rPr>
        <w:t xml:space="preserve"> </w:t>
      </w:r>
      <w:r>
        <w:rPr>
          <w:rStyle w:val="highlight"/>
          <w:szCs w:val="28"/>
        </w:rPr>
        <w:t>оказания</w:t>
      </w:r>
      <w:r>
        <w:rPr>
          <w:szCs w:val="28"/>
        </w:rPr>
        <w:t xml:space="preserve"> </w:t>
      </w:r>
      <w:r>
        <w:rPr>
          <w:rStyle w:val="highlight"/>
          <w:szCs w:val="28"/>
        </w:rPr>
        <w:t>поддержки субъектам</w:t>
      </w:r>
      <w:r>
        <w:rPr>
          <w:szCs w:val="28"/>
        </w:rPr>
        <w:t xml:space="preserve"> </w:t>
      </w:r>
      <w:r>
        <w:rPr>
          <w:rStyle w:val="highlight"/>
          <w:szCs w:val="28"/>
        </w:rPr>
        <w:t>малого</w:t>
      </w:r>
      <w:r>
        <w:rPr>
          <w:szCs w:val="28"/>
        </w:rPr>
        <w:t xml:space="preserve"> </w:t>
      </w:r>
      <w:r>
        <w:rPr>
          <w:rStyle w:val="highlight"/>
          <w:szCs w:val="28"/>
        </w:rPr>
        <w:t>и</w:t>
      </w:r>
      <w:r>
        <w:rPr>
          <w:szCs w:val="28"/>
        </w:rPr>
        <w:t xml:space="preserve"> </w:t>
      </w:r>
      <w:r>
        <w:rPr>
          <w:rStyle w:val="highlight"/>
          <w:szCs w:val="28"/>
        </w:rPr>
        <w:t>среднего</w:t>
      </w:r>
      <w:r>
        <w:rPr>
          <w:szCs w:val="28"/>
        </w:rPr>
        <w:t xml:space="preserve"> </w:t>
      </w:r>
      <w:r>
        <w:rPr>
          <w:rStyle w:val="highlight"/>
          <w:szCs w:val="28"/>
        </w:rPr>
        <w:t xml:space="preserve">предпринимательства </w:t>
      </w:r>
      <w:r>
        <w:rPr>
          <w:szCs w:val="28"/>
        </w:rPr>
        <w:t>на территории Канеловского сельского поселения Староминского района.</w:t>
      </w:r>
    </w:p>
    <w:p w:rsidR="00883D93" w:rsidRDefault="00883D93">
      <w:pPr>
        <w:pStyle w:val="1"/>
        <w:ind w:left="0" w:firstLine="851"/>
        <w:jc w:val="both"/>
        <w:rPr>
          <w:szCs w:val="28"/>
        </w:rPr>
      </w:pPr>
      <w:r>
        <w:rPr>
          <w:szCs w:val="28"/>
        </w:rPr>
        <w:t>3.2.</w:t>
      </w:r>
      <w:bookmarkStart w:id="140" w:name="sub_22009"/>
      <w:r>
        <w:rPr>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40"/>
    </w:p>
    <w:p w:rsidR="00883D93" w:rsidRDefault="00883D93">
      <w:pPr>
        <w:pStyle w:val="1"/>
        <w:jc w:val="both"/>
        <w:rPr>
          <w:szCs w:val="28"/>
        </w:rPr>
      </w:pPr>
    </w:p>
    <w:p w:rsidR="00883D93" w:rsidRDefault="00883D93">
      <w:pPr>
        <w:pStyle w:val="1"/>
        <w:jc w:val="center"/>
        <w:rPr>
          <w:szCs w:val="28"/>
        </w:rPr>
      </w:pPr>
      <w:bookmarkStart w:id="141" w:name="sub_225"/>
      <w:r>
        <w:rPr>
          <w:b/>
          <w:bCs/>
          <w:kern w:val="1"/>
          <w:szCs w:val="28"/>
        </w:rPr>
        <w:t>4. Обеспечение условий для реализации прав субъектов малого и среднего предпринимательства при рассмотрении обращений</w:t>
      </w:r>
      <w:bookmarkEnd w:id="141"/>
    </w:p>
    <w:p w:rsidR="00883D93" w:rsidRDefault="00883D93">
      <w:pPr>
        <w:pStyle w:val="1"/>
        <w:ind w:left="0" w:firstLine="851"/>
        <w:jc w:val="both"/>
        <w:rPr>
          <w:szCs w:val="28"/>
        </w:rPr>
      </w:pPr>
      <w:r>
        <w:rPr>
          <w:szCs w:val="28"/>
        </w:rPr>
        <w:t xml:space="preserve">4.1. </w:t>
      </w:r>
      <w:bookmarkStart w:id="142" w:name="sub_22010"/>
      <w:r>
        <w:rPr>
          <w:szCs w:val="28"/>
        </w:rPr>
        <w:t>Субъекты малого и среднего предпринимательства при рассмотрении обращения имеют право:</w:t>
      </w:r>
      <w:bookmarkEnd w:id="142"/>
    </w:p>
    <w:p w:rsidR="00883D93" w:rsidRDefault="00883D93">
      <w:pPr>
        <w:pStyle w:val="1"/>
        <w:ind w:left="0" w:firstLine="851"/>
        <w:jc w:val="both"/>
        <w:rPr>
          <w:szCs w:val="28"/>
        </w:rPr>
      </w:pPr>
      <w:r>
        <w:rPr>
          <w:szCs w:val="28"/>
        </w:rPr>
        <w:t>запрашивать информацию о дате и номере регистрации обращения;</w:t>
      </w:r>
    </w:p>
    <w:p w:rsidR="00883D93" w:rsidRDefault="00883D93">
      <w:pPr>
        <w:pStyle w:val="1"/>
        <w:ind w:left="0" w:firstLine="851"/>
        <w:jc w:val="both"/>
        <w:rPr>
          <w:szCs w:val="28"/>
        </w:rPr>
      </w:pPr>
      <w:r>
        <w:rPr>
          <w:szCs w:val="28"/>
        </w:rPr>
        <w:t>представлять дополнительные документы и материалы по рассматриваемому обращению либо обращаться с просьбой об их истребовании;</w:t>
      </w:r>
    </w:p>
    <w:p w:rsidR="00883D93" w:rsidRDefault="00883D93">
      <w:pPr>
        <w:pStyle w:val="1"/>
        <w:ind w:left="0" w:firstLine="851"/>
        <w:jc w:val="both"/>
        <w:rPr>
          <w:szCs w:val="28"/>
        </w:rPr>
      </w:pPr>
      <w:r>
        <w:rPr>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w:t>
      </w:r>
      <w:r>
        <w:rPr>
          <w:szCs w:val="28"/>
        </w:rPr>
        <w:lastRenderedPageBreak/>
        <w:t>содержатся сведения, составляющие государственную или иную охраняемую федеральным законом тайну;</w:t>
      </w:r>
    </w:p>
    <w:p w:rsidR="00883D93" w:rsidRDefault="00883D93">
      <w:pPr>
        <w:pStyle w:val="1"/>
        <w:ind w:left="0" w:firstLine="851"/>
        <w:jc w:val="both"/>
        <w:rPr>
          <w:szCs w:val="28"/>
        </w:rPr>
      </w:pPr>
      <w:r>
        <w:rPr>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12" w:anchor="sub_227" w:history="1">
        <w:r>
          <w:rPr>
            <w:rStyle w:val="a7"/>
            <w:color w:val="auto"/>
            <w:szCs w:val="28"/>
            <w:u w:val="none"/>
          </w:rPr>
          <w:t>разделе 6</w:t>
        </w:r>
      </w:hyperlink>
      <w:r>
        <w:rPr>
          <w:szCs w:val="28"/>
        </w:rPr>
        <w:t xml:space="preserve"> 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883D93" w:rsidRDefault="00883D93">
      <w:pPr>
        <w:pStyle w:val="1"/>
        <w:ind w:left="0" w:firstLine="851"/>
        <w:jc w:val="both"/>
        <w:rPr>
          <w:szCs w:val="28"/>
        </w:rPr>
      </w:pPr>
      <w:r>
        <w:rPr>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83D93" w:rsidRDefault="00883D93">
      <w:pPr>
        <w:pStyle w:val="1"/>
        <w:ind w:left="0" w:firstLine="851"/>
        <w:jc w:val="both"/>
        <w:rPr>
          <w:szCs w:val="28"/>
        </w:rPr>
      </w:pPr>
      <w:r>
        <w:rPr>
          <w:szCs w:val="28"/>
        </w:rPr>
        <w:t>обращаться с заявлением о прекращении рассмотрения обращения.</w:t>
      </w:r>
    </w:p>
    <w:p w:rsidR="00883D93" w:rsidRDefault="00883D93">
      <w:pPr>
        <w:pStyle w:val="1"/>
        <w:ind w:left="0" w:firstLine="851"/>
        <w:jc w:val="both"/>
        <w:rPr>
          <w:szCs w:val="28"/>
        </w:rPr>
      </w:pPr>
      <w:r>
        <w:rPr>
          <w:szCs w:val="28"/>
        </w:rPr>
        <w:t xml:space="preserve">4.2. </w:t>
      </w:r>
      <w:bookmarkStart w:id="143" w:name="sub_22011"/>
      <w:r>
        <w:rPr>
          <w:szCs w:val="28"/>
        </w:rPr>
        <w:t xml:space="preserve">Глава </w:t>
      </w:r>
      <w:bookmarkEnd w:id="143"/>
      <w:r>
        <w:rPr>
          <w:szCs w:val="28"/>
        </w:rPr>
        <w:t>администрации поселения и должностные лица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883D93" w:rsidRDefault="00883D93">
      <w:pPr>
        <w:pStyle w:val="1"/>
        <w:ind w:left="0" w:firstLine="851"/>
        <w:jc w:val="both"/>
        <w:rPr>
          <w:szCs w:val="28"/>
        </w:rPr>
      </w:pPr>
      <w:r>
        <w:rPr>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83D93" w:rsidRDefault="00883D93">
      <w:pPr>
        <w:pStyle w:val="1"/>
        <w:ind w:left="0" w:firstLine="851"/>
        <w:jc w:val="both"/>
        <w:rPr>
          <w:szCs w:val="28"/>
        </w:rPr>
      </w:pPr>
      <w:r>
        <w:rPr>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883D93" w:rsidRDefault="00883D93">
      <w:pPr>
        <w:pStyle w:val="1"/>
        <w:ind w:left="0" w:firstLine="851"/>
        <w:jc w:val="both"/>
        <w:rPr>
          <w:szCs w:val="28"/>
        </w:rPr>
      </w:pPr>
      <w:r>
        <w:rPr>
          <w:szCs w:val="28"/>
        </w:rPr>
        <w:t>информируют представителей субъектов малого и среднего предпринимательства о порядке реализации их права на обращение;</w:t>
      </w:r>
    </w:p>
    <w:p w:rsidR="00883D93" w:rsidRDefault="00883D93">
      <w:pPr>
        <w:pStyle w:val="1"/>
        <w:ind w:left="0" w:firstLine="851"/>
        <w:jc w:val="both"/>
        <w:rPr>
          <w:szCs w:val="28"/>
        </w:rPr>
      </w:pPr>
      <w:r>
        <w:rPr>
          <w:szCs w:val="28"/>
        </w:rPr>
        <w:t>принимают меры по разрешению поставленных в обращениях вопросов и устранению выявленных нарушений;</w:t>
      </w:r>
    </w:p>
    <w:p w:rsidR="00883D93" w:rsidRDefault="00883D93">
      <w:pPr>
        <w:pStyle w:val="1"/>
        <w:ind w:left="0" w:firstLine="851"/>
        <w:jc w:val="both"/>
        <w:rPr>
          <w:szCs w:val="28"/>
        </w:rPr>
      </w:pPr>
      <w:r>
        <w:rPr>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883D93" w:rsidRDefault="00883D93">
      <w:pPr>
        <w:pStyle w:val="1"/>
        <w:ind w:left="0" w:firstLine="851"/>
        <w:jc w:val="both"/>
        <w:rPr>
          <w:szCs w:val="28"/>
        </w:rPr>
      </w:pPr>
      <w:r>
        <w:rPr>
          <w:szCs w:val="28"/>
        </w:rPr>
        <w:t xml:space="preserve">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прилагавшихся к обращению, за исключением случаев, указанных в </w:t>
      </w:r>
      <w:hyperlink r:id="rId13" w:anchor="sub_227" w:history="1">
        <w:r>
          <w:rPr>
            <w:rStyle w:val="a7"/>
            <w:color w:val="auto"/>
            <w:szCs w:val="28"/>
            <w:u w:val="none"/>
          </w:rPr>
          <w:t>разделе 4</w:t>
        </w:r>
      </w:hyperlink>
      <w:r>
        <w:rPr>
          <w:szCs w:val="28"/>
        </w:rPr>
        <w:t xml:space="preserve"> Порядка;</w:t>
      </w:r>
    </w:p>
    <w:p w:rsidR="00883D93" w:rsidRDefault="00883D93">
      <w:pPr>
        <w:pStyle w:val="1"/>
        <w:ind w:left="0" w:firstLine="851"/>
        <w:jc w:val="both"/>
        <w:rPr>
          <w:szCs w:val="28"/>
        </w:rPr>
      </w:pPr>
      <w:r>
        <w:rPr>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883D93" w:rsidRDefault="00883D93">
      <w:pPr>
        <w:pStyle w:val="1"/>
        <w:ind w:left="0" w:firstLine="851"/>
        <w:jc w:val="both"/>
        <w:rPr>
          <w:szCs w:val="28"/>
        </w:rPr>
      </w:pPr>
      <w:r>
        <w:rPr>
          <w:szCs w:val="28"/>
        </w:rPr>
        <w:t>проверяют исполнение ранее принятых ими решений по обращениям.</w:t>
      </w:r>
    </w:p>
    <w:p w:rsidR="00883D93" w:rsidRDefault="00883D93">
      <w:pPr>
        <w:pStyle w:val="1"/>
        <w:ind w:left="0" w:firstLine="851"/>
        <w:jc w:val="both"/>
        <w:rPr>
          <w:szCs w:val="28"/>
        </w:rPr>
      </w:pPr>
      <w:r>
        <w:rPr>
          <w:szCs w:val="28"/>
        </w:rPr>
        <w:t xml:space="preserve">4.3. </w:t>
      </w:r>
      <w:bookmarkStart w:id="144" w:name="sub_22012"/>
      <w:r>
        <w:rPr>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44"/>
    </w:p>
    <w:p w:rsidR="00883D93" w:rsidRDefault="00883D93">
      <w:pPr>
        <w:pStyle w:val="1"/>
        <w:jc w:val="both"/>
        <w:rPr>
          <w:szCs w:val="28"/>
        </w:rPr>
      </w:pPr>
    </w:p>
    <w:p w:rsidR="00883D93" w:rsidRDefault="00883D93">
      <w:pPr>
        <w:pStyle w:val="1"/>
        <w:jc w:val="center"/>
        <w:rPr>
          <w:szCs w:val="28"/>
        </w:rPr>
      </w:pPr>
      <w:bookmarkStart w:id="145" w:name="sub_226"/>
      <w:r>
        <w:rPr>
          <w:b/>
          <w:bCs/>
          <w:kern w:val="1"/>
          <w:szCs w:val="28"/>
        </w:rPr>
        <w:lastRenderedPageBreak/>
        <w:t>5. Результат исполнения рассмотрения обращений субъектов малого и среднего предпринимательства</w:t>
      </w:r>
      <w:bookmarkEnd w:id="145"/>
    </w:p>
    <w:p w:rsidR="00883D93" w:rsidRDefault="00883D93">
      <w:pPr>
        <w:pStyle w:val="1"/>
        <w:ind w:left="0" w:firstLine="851"/>
        <w:jc w:val="both"/>
        <w:rPr>
          <w:szCs w:val="28"/>
        </w:rPr>
      </w:pPr>
      <w:r>
        <w:rPr>
          <w:szCs w:val="28"/>
        </w:rPr>
        <w:t xml:space="preserve">5.1. </w:t>
      </w:r>
      <w:bookmarkStart w:id="146" w:name="sub_22013"/>
      <w:r>
        <w:rPr>
          <w:szCs w:val="28"/>
        </w:rPr>
        <w:t>Конечным результатом исполнения рассмотрение обращений субъектов малого и среднего предпринимательства является:</w:t>
      </w:r>
      <w:bookmarkEnd w:id="146"/>
    </w:p>
    <w:p w:rsidR="00883D93" w:rsidRDefault="00883D93">
      <w:pPr>
        <w:pStyle w:val="1"/>
        <w:ind w:left="0" w:firstLine="851"/>
        <w:jc w:val="both"/>
        <w:rPr>
          <w:szCs w:val="28"/>
        </w:rPr>
      </w:pPr>
      <w:r>
        <w:rPr>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14" w:anchor="sub_227" w:history="1">
        <w:r>
          <w:rPr>
            <w:rStyle w:val="a7"/>
            <w:color w:val="auto"/>
            <w:szCs w:val="28"/>
            <w:u w:val="none"/>
          </w:rPr>
          <w:t>разделе 4</w:t>
        </w:r>
      </w:hyperlink>
      <w:r>
        <w:rPr>
          <w:szCs w:val="28"/>
        </w:rPr>
        <w:t xml:space="preserve"> Порядка;</w:t>
      </w:r>
    </w:p>
    <w:p w:rsidR="00883D93" w:rsidRDefault="00883D93">
      <w:pPr>
        <w:pStyle w:val="1"/>
        <w:ind w:left="0" w:firstLine="851"/>
        <w:jc w:val="both"/>
        <w:rPr>
          <w:szCs w:val="28"/>
        </w:rPr>
      </w:pPr>
      <w:r>
        <w:rPr>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883D93" w:rsidRDefault="00883D93">
      <w:pPr>
        <w:pStyle w:val="1"/>
        <w:ind w:left="0" w:firstLine="851"/>
        <w:jc w:val="both"/>
        <w:rPr>
          <w:szCs w:val="28"/>
        </w:rPr>
      </w:pPr>
      <w:r>
        <w:rPr>
          <w:szCs w:val="28"/>
        </w:rPr>
        <w:t xml:space="preserve">5.2. </w:t>
      </w:r>
      <w:bookmarkStart w:id="147" w:name="sub_22014"/>
      <w:r>
        <w:rPr>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47"/>
    </w:p>
    <w:p w:rsidR="00883D93" w:rsidRDefault="00883D93">
      <w:pPr>
        <w:pStyle w:val="1"/>
        <w:jc w:val="both"/>
        <w:rPr>
          <w:szCs w:val="28"/>
        </w:rPr>
      </w:pPr>
    </w:p>
    <w:p w:rsidR="00883D93" w:rsidRDefault="00883D93">
      <w:pPr>
        <w:pStyle w:val="1"/>
        <w:jc w:val="center"/>
        <w:rPr>
          <w:szCs w:val="28"/>
        </w:rPr>
      </w:pPr>
      <w:bookmarkStart w:id="148" w:name="sub_227"/>
      <w:r>
        <w:rPr>
          <w:b/>
          <w:bCs/>
          <w:kern w:val="1"/>
          <w:szCs w:val="28"/>
        </w:rPr>
        <w:t>6. Перечень оснований для отказа в исполнении рассмотрения обращений субъектов малого и среднего предпринимательства</w:t>
      </w:r>
      <w:bookmarkEnd w:id="148"/>
    </w:p>
    <w:p w:rsidR="00883D93" w:rsidRDefault="00883D93">
      <w:pPr>
        <w:pStyle w:val="1"/>
        <w:ind w:left="0" w:firstLine="851"/>
        <w:jc w:val="both"/>
        <w:rPr>
          <w:szCs w:val="28"/>
        </w:rPr>
      </w:pPr>
      <w:r>
        <w:rPr>
          <w:szCs w:val="28"/>
        </w:rPr>
        <w:t>6.1.</w:t>
      </w:r>
      <w:bookmarkStart w:id="149" w:name="sub_22015"/>
      <w:r>
        <w:rPr>
          <w:szCs w:val="28"/>
        </w:rPr>
        <w:t xml:space="preserve"> Обращение заявителя не подлежит рассмотрению, если:</w:t>
      </w:r>
      <w:bookmarkEnd w:id="149"/>
    </w:p>
    <w:p w:rsidR="00883D93" w:rsidRDefault="00883D93">
      <w:pPr>
        <w:pStyle w:val="1"/>
        <w:ind w:left="0" w:firstLine="851"/>
        <w:jc w:val="both"/>
        <w:rPr>
          <w:szCs w:val="28"/>
        </w:rPr>
      </w:pPr>
      <w:r>
        <w:rPr>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883D93" w:rsidRDefault="00883D93">
      <w:pPr>
        <w:pStyle w:val="1"/>
        <w:ind w:left="0" w:firstLine="851"/>
        <w:jc w:val="both"/>
        <w:rPr>
          <w:szCs w:val="28"/>
        </w:rPr>
      </w:pPr>
      <w:r>
        <w:rPr>
          <w:szCs w:val="28"/>
        </w:rPr>
        <w:t>текст письменного обращения не поддается прочтению;</w:t>
      </w:r>
    </w:p>
    <w:p w:rsidR="00883D93" w:rsidRDefault="00883D93">
      <w:pPr>
        <w:pStyle w:val="1"/>
        <w:ind w:left="0" w:firstLine="851"/>
        <w:jc w:val="both"/>
        <w:rPr>
          <w:szCs w:val="28"/>
        </w:rPr>
      </w:pPr>
      <w:r>
        <w:rPr>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83D93" w:rsidRDefault="00883D93">
      <w:pPr>
        <w:pStyle w:val="1"/>
        <w:ind w:left="0" w:firstLine="851"/>
        <w:jc w:val="both"/>
        <w:rPr>
          <w:szCs w:val="28"/>
        </w:rPr>
      </w:pPr>
      <w:r>
        <w:rPr>
          <w:szCs w:val="28"/>
        </w:rPr>
        <w:t>в обращении обжалуется судебный акт;</w:t>
      </w:r>
    </w:p>
    <w:p w:rsidR="00883D93" w:rsidRDefault="00883D93">
      <w:pPr>
        <w:pStyle w:val="1"/>
        <w:ind w:left="0" w:firstLine="851"/>
        <w:jc w:val="both"/>
        <w:rPr>
          <w:szCs w:val="28"/>
        </w:rPr>
      </w:pPr>
      <w:r>
        <w:rPr>
          <w:szCs w:val="28"/>
        </w:rPr>
        <w:t>от заявителя поступило заявление о прекращении рассмотрения обращения;</w:t>
      </w:r>
    </w:p>
    <w:p w:rsidR="00883D93" w:rsidRDefault="00883D93">
      <w:pPr>
        <w:pStyle w:val="1"/>
        <w:ind w:left="0" w:firstLine="851"/>
        <w:jc w:val="both"/>
        <w:rPr>
          <w:szCs w:val="28"/>
        </w:rPr>
      </w:pPr>
      <w:r>
        <w:rPr>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883D93" w:rsidRDefault="00883D93">
      <w:pPr>
        <w:pStyle w:val="1"/>
        <w:ind w:left="0" w:firstLine="851"/>
        <w:jc w:val="both"/>
        <w:rPr>
          <w:szCs w:val="28"/>
        </w:rPr>
      </w:pPr>
      <w:r>
        <w:rPr>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883D93" w:rsidRDefault="00883D93">
      <w:pPr>
        <w:pStyle w:val="1"/>
        <w:ind w:left="0" w:firstLine="851"/>
        <w:jc w:val="both"/>
        <w:rPr>
          <w:szCs w:val="28"/>
        </w:rPr>
      </w:pPr>
      <w:r>
        <w:rPr>
          <w:szCs w:val="28"/>
        </w:rPr>
        <w:t xml:space="preserve">6.2. </w:t>
      </w:r>
      <w:bookmarkStart w:id="150" w:name="sub_22016"/>
      <w:r>
        <w:rPr>
          <w:szCs w:val="28"/>
        </w:rPr>
        <w:t xml:space="preserve">Обращение заявителя по решению главы администрации Канеловского  сельского поселения Староминского района не рассматриваются, если в обращении содержатся нецензурные либо </w:t>
      </w:r>
      <w:r>
        <w:rPr>
          <w:szCs w:val="28"/>
        </w:rPr>
        <w:lastRenderedPageBreak/>
        <w:t>оскорбительные выражения, угрозы жизни, здоровью и имуществу должностного лица, а также членов его семьи.</w:t>
      </w:r>
      <w:bookmarkStart w:id="151" w:name="sub_22017"/>
      <w:bookmarkEnd w:id="150"/>
    </w:p>
    <w:p w:rsidR="00883D93" w:rsidRDefault="00883D93">
      <w:pPr>
        <w:pStyle w:val="1"/>
        <w:ind w:left="0" w:firstLine="851"/>
        <w:jc w:val="both"/>
        <w:rPr>
          <w:bCs/>
          <w:kern w:val="1"/>
          <w:szCs w:val="28"/>
        </w:rPr>
      </w:pPr>
      <w:r>
        <w:rPr>
          <w:szCs w:val="28"/>
        </w:rPr>
        <w:t>6.3.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Канеловского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52" w:name="sub_22018"/>
      <w:bookmarkEnd w:id="151"/>
    </w:p>
    <w:p w:rsidR="00883D93" w:rsidRDefault="00883D93">
      <w:pPr>
        <w:pStyle w:val="1"/>
        <w:jc w:val="both"/>
        <w:rPr>
          <w:bCs/>
          <w:kern w:val="1"/>
          <w:szCs w:val="28"/>
        </w:rPr>
      </w:pPr>
      <w:bookmarkStart w:id="153" w:name="sub_228"/>
      <w:bookmarkEnd w:id="152"/>
    </w:p>
    <w:p w:rsidR="00883D93" w:rsidRDefault="00883D93">
      <w:pPr>
        <w:pStyle w:val="1"/>
        <w:jc w:val="center"/>
        <w:rPr>
          <w:szCs w:val="28"/>
        </w:rPr>
      </w:pPr>
      <w:bookmarkStart w:id="154" w:name="sub_229"/>
      <w:bookmarkEnd w:id="153"/>
      <w:r>
        <w:rPr>
          <w:b/>
          <w:bCs/>
          <w:kern w:val="1"/>
          <w:szCs w:val="28"/>
        </w:rPr>
        <w:t>7. Оформление ответов на обращения субъектов малого и среднего предпринимательства</w:t>
      </w:r>
      <w:bookmarkStart w:id="155" w:name="sub_22021"/>
      <w:bookmarkEnd w:id="154"/>
    </w:p>
    <w:bookmarkEnd w:id="155"/>
    <w:p w:rsidR="00883D93" w:rsidRDefault="00883D93">
      <w:pPr>
        <w:pStyle w:val="1"/>
        <w:ind w:left="0" w:firstLine="851"/>
        <w:jc w:val="both"/>
        <w:rPr>
          <w:szCs w:val="28"/>
        </w:rPr>
      </w:pPr>
      <w:r>
        <w:rPr>
          <w:szCs w:val="28"/>
        </w:rPr>
        <w:t>7.1.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56" w:name="sub_22022"/>
    </w:p>
    <w:p w:rsidR="00883D93" w:rsidRDefault="00883D93">
      <w:pPr>
        <w:pStyle w:val="1"/>
        <w:ind w:left="0" w:firstLine="851"/>
        <w:jc w:val="both"/>
      </w:pPr>
      <w:r>
        <w:rPr>
          <w:szCs w:val="28"/>
        </w:rPr>
        <w:t>7.2. После регистрации ответ отправляется заявителю самостоятельно должностными лицами рассматривающими обращение.</w:t>
      </w:r>
      <w:bookmarkEnd w:id="156"/>
    </w:p>
    <w:p w:rsidR="00883D93" w:rsidRDefault="00883D93"/>
    <w:p w:rsidR="00883D93" w:rsidRDefault="00883D93">
      <w:pPr>
        <w:pStyle w:val="1"/>
        <w:jc w:val="center"/>
        <w:rPr>
          <w:szCs w:val="28"/>
        </w:rPr>
      </w:pPr>
      <w:bookmarkStart w:id="157" w:name="sub_2210"/>
      <w:r>
        <w:rPr>
          <w:b/>
          <w:bCs/>
          <w:kern w:val="1"/>
          <w:szCs w:val="28"/>
        </w:rPr>
        <w:t>8. Обжалования решений, действий (бездействия) в связи с рассмотрением обращений субъектов малого и среднего предпринимательства</w:t>
      </w:r>
      <w:bookmarkStart w:id="158" w:name="sub_22023"/>
      <w:bookmarkEnd w:id="157"/>
    </w:p>
    <w:p w:rsidR="00883D93" w:rsidRDefault="00883D93">
      <w:pPr>
        <w:pStyle w:val="1"/>
        <w:ind w:left="0" w:firstLine="851"/>
        <w:jc w:val="both"/>
        <w:rPr>
          <w:bCs/>
          <w:szCs w:val="28"/>
        </w:rPr>
      </w:pPr>
      <w:r>
        <w:rPr>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58"/>
    </w:p>
    <w:p w:rsidR="00883D93" w:rsidRDefault="00883D93">
      <w:pPr>
        <w:spacing w:after="0"/>
        <w:jc w:val="both"/>
        <w:rPr>
          <w:rFonts w:ascii="Times New Roman" w:hAnsi="Times New Roman" w:cs="Times New Roman"/>
          <w:bCs/>
          <w:sz w:val="28"/>
          <w:szCs w:val="28"/>
        </w:rPr>
      </w:pPr>
    </w:p>
    <w:p w:rsidR="006E58F2" w:rsidRDefault="006E58F2">
      <w:pPr>
        <w:spacing w:after="0"/>
        <w:jc w:val="both"/>
        <w:rPr>
          <w:rFonts w:ascii="Times New Roman" w:hAnsi="Times New Roman" w:cs="Times New Roman"/>
          <w:bCs/>
          <w:sz w:val="28"/>
          <w:szCs w:val="28"/>
        </w:rPr>
      </w:pPr>
    </w:p>
    <w:p w:rsidR="006E58F2" w:rsidRDefault="006E58F2">
      <w:pPr>
        <w:spacing w:after="0"/>
        <w:jc w:val="both"/>
        <w:rPr>
          <w:rFonts w:ascii="Times New Roman" w:hAnsi="Times New Roman" w:cs="Times New Roman"/>
          <w:bCs/>
          <w:sz w:val="28"/>
          <w:szCs w:val="28"/>
        </w:rPr>
      </w:pPr>
    </w:p>
    <w:p w:rsidR="00883D93" w:rsidRPr="006E58F2" w:rsidRDefault="00883D9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Глава Канеловского сельского </w:t>
      </w:r>
      <w:r>
        <w:rPr>
          <w:rFonts w:ascii="Times New Roman" w:hAnsi="Times New Roman" w:cs="Times New Roman"/>
          <w:sz w:val="28"/>
          <w:szCs w:val="28"/>
        </w:rPr>
        <w:t xml:space="preserve">поселения                                                                </w:t>
      </w:r>
    </w:p>
    <w:p w:rsidR="00883D93" w:rsidRDefault="006E58F2">
      <w:pPr>
        <w:pStyle w:val="1"/>
      </w:pPr>
      <w:r>
        <w:t>Староминского   района</w:t>
      </w:r>
      <w:r w:rsidR="00883D93">
        <w:t xml:space="preserve">                                                             </w:t>
      </w:r>
      <w:r>
        <w:t xml:space="preserve">      </w:t>
      </w:r>
      <w:r w:rsidR="00883D93">
        <w:t xml:space="preserve"> </w:t>
      </w:r>
      <w:r>
        <w:t>Л.Г. Индыло</w:t>
      </w:r>
    </w:p>
    <w:p w:rsidR="00883D93" w:rsidRDefault="00883D93">
      <w:pPr>
        <w:pStyle w:val="1"/>
      </w:pPr>
    </w:p>
    <w:p w:rsidR="00883D93" w:rsidRDefault="00883D93">
      <w:pPr>
        <w:pStyle w:val="1"/>
      </w:pPr>
    </w:p>
    <w:p w:rsidR="00883D93" w:rsidRDefault="00883D93">
      <w:pPr>
        <w:pStyle w:val="1"/>
      </w:pPr>
    </w:p>
    <w:p w:rsidR="00883D93" w:rsidRDefault="00883D93">
      <w:pPr>
        <w:pStyle w:val="1"/>
        <w:tabs>
          <w:tab w:val="clear" w:pos="0"/>
        </w:tabs>
      </w:pPr>
    </w:p>
    <w:p w:rsidR="00883D93" w:rsidRDefault="00883D93">
      <w:pPr>
        <w:pStyle w:val="1"/>
        <w:tabs>
          <w:tab w:val="clear" w:pos="0"/>
        </w:tabs>
        <w:ind w:left="0" w:firstLine="0"/>
        <w:rPr>
          <w:rFonts w:ascii="Calibri" w:hAnsi="Calibri" w:cs="Calibri"/>
          <w:sz w:val="22"/>
          <w:szCs w:val="22"/>
        </w:rPr>
      </w:pPr>
    </w:p>
    <w:p w:rsidR="00883D93" w:rsidRDefault="00883D93"/>
    <w:p w:rsidR="00883D93" w:rsidRDefault="00883D93">
      <w:pPr>
        <w:pStyle w:val="1"/>
        <w:tabs>
          <w:tab w:val="clear" w:pos="0"/>
        </w:tabs>
        <w:rPr>
          <w:rFonts w:cs="Calibri"/>
          <w:sz w:val="22"/>
          <w:szCs w:val="22"/>
        </w:rPr>
      </w:pPr>
    </w:p>
    <w:p w:rsidR="00883D93" w:rsidRDefault="00883D93"/>
    <w:p w:rsidR="00883D93" w:rsidRDefault="00883D93"/>
    <w:p w:rsidR="00883D93" w:rsidRDefault="00883D93">
      <w:pPr>
        <w:pStyle w:val="1"/>
      </w:pPr>
      <w:r>
        <w:t xml:space="preserve">                                                                     </w:t>
      </w:r>
    </w:p>
    <w:p w:rsidR="00883D93" w:rsidRDefault="00883D93" w:rsidP="00A315BC">
      <w:pPr>
        <w:pStyle w:val="1"/>
        <w:jc w:val="right"/>
      </w:pPr>
      <w:r>
        <w:t xml:space="preserve">                                                                       ПРИЛОЖЕНИЕ № 3</w:t>
      </w:r>
    </w:p>
    <w:p w:rsidR="00883D93" w:rsidRDefault="00883D93" w:rsidP="00A315BC">
      <w:pPr>
        <w:pStyle w:val="1"/>
        <w:jc w:val="right"/>
      </w:pPr>
      <w:r>
        <w:t xml:space="preserve">                      </w:t>
      </w:r>
    </w:p>
    <w:p w:rsidR="00883D93" w:rsidRDefault="00883D93" w:rsidP="00A315BC">
      <w:pPr>
        <w:pStyle w:val="1"/>
        <w:jc w:val="right"/>
        <w:rPr>
          <w:szCs w:val="28"/>
        </w:rPr>
      </w:pPr>
      <w:r>
        <w:t xml:space="preserve">                                                                       УТВЕРЖДЕН:</w:t>
      </w:r>
    </w:p>
    <w:p w:rsidR="00883D93" w:rsidRDefault="00883D93" w:rsidP="00A315BC">
      <w:pPr>
        <w:pStyle w:val="af0"/>
        <w:ind w:left="4962"/>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83D93" w:rsidRDefault="00883D93" w:rsidP="00A315BC">
      <w:pPr>
        <w:pStyle w:val="af0"/>
        <w:ind w:left="4962"/>
        <w:jc w:val="right"/>
        <w:rPr>
          <w:rFonts w:ascii="Times New Roman" w:hAnsi="Times New Roman" w:cs="Times New Roman"/>
          <w:sz w:val="28"/>
          <w:szCs w:val="28"/>
        </w:rPr>
      </w:pPr>
      <w:r>
        <w:rPr>
          <w:rFonts w:ascii="Times New Roman" w:hAnsi="Times New Roman" w:cs="Times New Roman"/>
          <w:sz w:val="28"/>
          <w:szCs w:val="28"/>
        </w:rPr>
        <w:t>Канеловского сельского поселения</w:t>
      </w:r>
    </w:p>
    <w:p w:rsidR="00883D93" w:rsidRDefault="00883D93" w:rsidP="00A315BC">
      <w:pPr>
        <w:pStyle w:val="af0"/>
        <w:ind w:firstLine="4962"/>
        <w:jc w:val="right"/>
        <w:rPr>
          <w:rFonts w:ascii="Times New Roman" w:hAnsi="Times New Roman" w:cs="Times New Roman"/>
          <w:b/>
          <w:bCs/>
          <w:sz w:val="28"/>
          <w:szCs w:val="28"/>
        </w:rPr>
      </w:pPr>
      <w:r>
        <w:rPr>
          <w:rFonts w:ascii="Times New Roman" w:hAnsi="Times New Roman" w:cs="Times New Roman"/>
          <w:sz w:val="28"/>
          <w:szCs w:val="28"/>
        </w:rPr>
        <w:t>Староминского района</w:t>
      </w:r>
    </w:p>
    <w:p w:rsidR="00883D93" w:rsidRDefault="00883D93">
      <w:pPr>
        <w:pStyle w:val="af0"/>
        <w:jc w:val="center"/>
        <w:rPr>
          <w:rFonts w:ascii="Times New Roman" w:hAnsi="Times New Roman" w:cs="Times New Roman"/>
          <w:b/>
          <w:bCs/>
          <w:sz w:val="28"/>
          <w:szCs w:val="28"/>
        </w:rPr>
      </w:pPr>
    </w:p>
    <w:p w:rsidR="00883D93" w:rsidRDefault="00883D93">
      <w:pPr>
        <w:pStyle w:val="af0"/>
        <w:jc w:val="center"/>
        <w:rPr>
          <w:rFonts w:ascii="Times New Roman" w:hAnsi="Times New Roman" w:cs="Times New Roman"/>
          <w:b/>
          <w:bCs/>
          <w:sz w:val="28"/>
          <w:szCs w:val="28"/>
        </w:rPr>
      </w:pPr>
    </w:p>
    <w:p w:rsidR="00883D93" w:rsidRDefault="00883D93">
      <w:pPr>
        <w:pStyle w:val="af0"/>
        <w:jc w:val="center"/>
        <w:rPr>
          <w:b/>
          <w:bCs/>
        </w:rPr>
      </w:pPr>
      <w:r>
        <w:rPr>
          <w:rFonts w:ascii="Times New Roman" w:hAnsi="Times New Roman" w:cs="Times New Roman"/>
          <w:b/>
          <w:bCs/>
          <w:sz w:val="28"/>
          <w:szCs w:val="28"/>
        </w:rPr>
        <w:t>ПОРЯДОК</w:t>
      </w:r>
    </w:p>
    <w:p w:rsidR="00883D93" w:rsidRDefault="00883D93">
      <w:pPr>
        <w:pStyle w:val="1"/>
        <w:jc w:val="center"/>
        <w:rPr>
          <w:b/>
          <w:bCs/>
        </w:rPr>
      </w:pPr>
      <w:r>
        <w:rPr>
          <w:b/>
          <w:bCs/>
        </w:rPr>
        <w:t>возмещения (субсидирования) из бюджета части затрат</w:t>
      </w:r>
    </w:p>
    <w:p w:rsidR="00883D93" w:rsidRDefault="00883D93">
      <w:pPr>
        <w:pStyle w:val="1"/>
        <w:jc w:val="center"/>
        <w:rPr>
          <w:b/>
          <w:bCs/>
        </w:rPr>
      </w:pPr>
      <w:r>
        <w:rPr>
          <w:b/>
          <w:bCs/>
        </w:rPr>
        <w:t>на уплату процентов по кредитам кредитных организаций, полученным</w:t>
      </w:r>
    </w:p>
    <w:p w:rsidR="00883D93" w:rsidRDefault="00883D93">
      <w:pPr>
        <w:pStyle w:val="1"/>
        <w:jc w:val="center"/>
      </w:pPr>
      <w:r>
        <w:rPr>
          <w:b/>
          <w:bCs/>
        </w:rPr>
        <w:t>субъектами малого и среднего предпринимательства</w:t>
      </w:r>
    </w:p>
    <w:p w:rsidR="00883D93" w:rsidRDefault="00883D93">
      <w:pPr>
        <w:pStyle w:val="1"/>
        <w:jc w:val="center"/>
      </w:pPr>
    </w:p>
    <w:p w:rsidR="00883D93" w:rsidRDefault="00883D93">
      <w:pPr>
        <w:pStyle w:val="1"/>
        <w:jc w:val="center"/>
      </w:pPr>
      <w:bookmarkStart w:id="159" w:name="sub_31"/>
      <w:r>
        <w:rPr>
          <w:b/>
          <w:bCs/>
        </w:rPr>
        <w:t>1. Общие положения и условия возмещения затрат</w:t>
      </w:r>
    </w:p>
    <w:bookmarkEnd w:id="159"/>
    <w:p w:rsidR="00883D93" w:rsidRDefault="00883D93">
      <w:pPr>
        <w:pStyle w:val="1"/>
        <w:jc w:val="center"/>
      </w:pPr>
    </w:p>
    <w:p w:rsidR="00883D93" w:rsidRDefault="00883D93">
      <w:pPr>
        <w:pStyle w:val="1"/>
        <w:ind w:left="0" w:firstLine="851"/>
        <w:jc w:val="both"/>
      </w:pPr>
      <w:bookmarkStart w:id="160" w:name="sub_311"/>
      <w: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порядке на территории Канеловского сельского поселения.</w:t>
      </w:r>
    </w:p>
    <w:bookmarkEnd w:id="160"/>
    <w:p w:rsidR="00883D93" w:rsidRDefault="00883D93">
      <w:pPr>
        <w:pStyle w:val="1"/>
        <w:ind w:left="0" w:firstLine="851"/>
        <w:jc w:val="both"/>
      </w:pPr>
      <w: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Pr>
            <w:rStyle w:val="a7"/>
            <w:color w:val="auto"/>
            <w:szCs w:val="28"/>
            <w:u w:val="none"/>
          </w:rPr>
          <w:t>пунктом 1.5</w:t>
        </w:r>
      </w:hyperlink>
      <w:r>
        <w:t xml:space="preserve"> настоящего Порядка, производится в соответствии с </w:t>
      </w:r>
      <w:hyperlink w:anchor="sub_319" w:history="1">
        <w:r>
          <w:rPr>
            <w:rStyle w:val="a7"/>
            <w:color w:val="auto"/>
            <w:szCs w:val="28"/>
            <w:u w:val="none"/>
          </w:rPr>
          <w:t>пунктом 1.8</w:t>
        </w:r>
      </w:hyperlink>
      <w:r>
        <w:t xml:space="preserve"> настоящего Порядка.</w:t>
      </w:r>
    </w:p>
    <w:p w:rsidR="00883D93" w:rsidRDefault="00883D93">
      <w:pPr>
        <w:pStyle w:val="1"/>
        <w:ind w:left="0" w:firstLine="851"/>
        <w:jc w:val="both"/>
      </w:pPr>
      <w:bookmarkStart w:id="161" w:name="sub_312"/>
      <w:r>
        <w:t xml:space="preserve">1.2. Субсидии предоставляются в размере две третьих фактических затрат на уплату процентов за пользование кредитами, но не более две третьих </w:t>
      </w:r>
      <w:hyperlink r:id="rId15" w:history="1">
        <w:r>
          <w:rPr>
            <w:rStyle w:val="a7"/>
            <w:color w:val="auto"/>
            <w:szCs w:val="28"/>
            <w:u w:val="none"/>
          </w:rPr>
          <w:t>ставки рефинансирования</w:t>
        </w:r>
      </w:hyperlink>
      <w: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реализацию инвестиционных проектов, одобренных администрацией Канеловского сельского поселения.</w:t>
      </w:r>
    </w:p>
    <w:p w:rsidR="00883D93" w:rsidRDefault="00883D93">
      <w:pPr>
        <w:pStyle w:val="1"/>
        <w:ind w:left="0" w:firstLine="851"/>
        <w:jc w:val="both"/>
      </w:pPr>
      <w:bookmarkStart w:id="162" w:name="sub_313"/>
      <w:bookmarkEnd w:id="161"/>
      <w:r>
        <w:t xml:space="preserve">1.3. Субсидии предоставляются в размере две третьих фактических затрат на уплату процентов за пользование кредитами, но не более две третьих </w:t>
      </w:r>
      <w:hyperlink r:id="rId16" w:history="1">
        <w:r>
          <w:rPr>
            <w:rStyle w:val="a7"/>
            <w:color w:val="auto"/>
            <w:szCs w:val="28"/>
            <w:u w:val="none"/>
          </w:rPr>
          <w:t>ставки рефинансирования</w:t>
        </w:r>
      </w:hyperlink>
      <w: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p>
    <w:bookmarkEnd w:id="162"/>
    <w:p w:rsidR="00883D93" w:rsidRDefault="00883D93">
      <w:pPr>
        <w:pStyle w:val="1"/>
        <w:ind w:left="0" w:firstLine="851"/>
        <w:jc w:val="both"/>
      </w:pPr>
      <w:r>
        <w:t xml:space="preserve">строительство зданий и сооружений для использования по основному виду деятельности (за исключением розничной торговли и общественного </w:t>
      </w:r>
      <w:r>
        <w:lastRenderedPageBreak/>
        <w:t>питания), приобретение земельных участков, производственных зданий и сооружений для расширения производственных мощностей;</w:t>
      </w:r>
    </w:p>
    <w:p w:rsidR="00883D93" w:rsidRDefault="00883D93">
      <w:pPr>
        <w:pStyle w:val="1"/>
        <w:ind w:left="0" w:firstLine="851"/>
        <w:jc w:val="both"/>
      </w:pPr>
      <w:r>
        <w:t>приобретение машин и технологического оборудования, включая его доставку, монтаж и пуско-наладочные работы;</w:t>
      </w:r>
    </w:p>
    <w:p w:rsidR="00883D93" w:rsidRDefault="00883D93">
      <w:pPr>
        <w:pStyle w:val="1"/>
        <w:ind w:left="0" w:firstLine="851"/>
        <w:jc w:val="both"/>
      </w:pPr>
      <w:r>
        <w:t>приобретение грузового и специализированного транспорта для производственных целей, кроме легкового автотранспорта;</w:t>
      </w:r>
    </w:p>
    <w:p w:rsidR="00883D93" w:rsidRDefault="00883D93">
      <w:pPr>
        <w:pStyle w:val="1"/>
        <w:ind w:left="0" w:firstLine="851"/>
        <w:jc w:val="both"/>
      </w:pPr>
      <w:r>
        <w:t>подключение к инженерным сетям.</w:t>
      </w:r>
    </w:p>
    <w:p w:rsidR="00883D93" w:rsidRDefault="00883D93">
      <w:pPr>
        <w:pStyle w:val="1"/>
        <w:ind w:left="0" w:firstLine="851"/>
        <w:jc w:val="both"/>
      </w:pPr>
      <w:bookmarkStart w:id="163" w:name="sub_315"/>
      <w:r>
        <w:t xml:space="preserve">1.4. </w:t>
      </w:r>
      <w:bookmarkEnd w:id="163"/>
      <w: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17" w:history="1">
        <w:r>
          <w:rPr>
            <w:rStyle w:val="a7"/>
            <w:color w:val="auto"/>
            <w:szCs w:val="28"/>
            <w:u w:val="none"/>
          </w:rPr>
          <w:t>ставке рефинансирования</w:t>
        </w:r>
      </w:hyperlink>
      <w:r>
        <w:t xml:space="preserve"> Центрального банка Российской Федерации, действующей на дату заключения кредитного договора.</w:t>
      </w:r>
    </w:p>
    <w:p w:rsidR="00883D93" w:rsidRDefault="00883D93">
      <w:pPr>
        <w:pStyle w:val="1"/>
        <w:ind w:left="0" w:firstLine="851"/>
        <w:jc w:val="both"/>
      </w:pPr>
      <w:bookmarkStart w:id="164" w:name="sub_316"/>
      <w:r>
        <w:t>1.5. Субсидии предоставляются субъектам малого и среднего предпринимательства:</w:t>
      </w:r>
    </w:p>
    <w:bookmarkEnd w:id="164"/>
    <w:p w:rsidR="00883D93" w:rsidRDefault="00883D93">
      <w:pPr>
        <w:pStyle w:val="1"/>
        <w:ind w:left="0" w:firstLine="851"/>
        <w:jc w:val="both"/>
      </w:pPr>
      <w:r>
        <w:t xml:space="preserve">1.5.1. Соответствующим требованиям, установленным </w:t>
      </w:r>
      <w:hyperlink r:id="rId18" w:history="1">
        <w:r>
          <w:rPr>
            <w:rStyle w:val="a7"/>
            <w:color w:val="auto"/>
            <w:szCs w:val="28"/>
            <w:u w:val="none"/>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883D93" w:rsidRDefault="00883D93">
      <w:pPr>
        <w:pStyle w:val="1"/>
        <w:ind w:left="0" w:firstLine="851"/>
        <w:jc w:val="both"/>
      </w:pPr>
      <w:r>
        <w:t>1.5.2. Зарегистрированным в установленном порядке на территории Канеловского сельского поселения</w:t>
      </w:r>
    </w:p>
    <w:p w:rsidR="00883D93" w:rsidRDefault="00883D93">
      <w:pPr>
        <w:pStyle w:val="1"/>
        <w:ind w:left="0" w:firstLine="851"/>
        <w:jc w:val="both"/>
      </w:pPr>
      <w:r>
        <w:t>1.5.3. Не находящимся в стадии реорганизации, ликвидации или банкротства.</w:t>
      </w:r>
    </w:p>
    <w:p w:rsidR="00883D93" w:rsidRDefault="00883D93">
      <w:pPr>
        <w:pStyle w:val="1"/>
        <w:ind w:left="0" w:firstLine="851"/>
        <w:jc w:val="both"/>
      </w:pPr>
      <w:bookmarkStart w:id="165" w:name="sub_3164"/>
      <w: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883D93" w:rsidRDefault="00883D93">
      <w:pPr>
        <w:pStyle w:val="1"/>
        <w:ind w:left="0" w:firstLine="851"/>
        <w:jc w:val="both"/>
      </w:pPr>
      <w:bookmarkStart w:id="166" w:name="sub_317"/>
      <w:bookmarkEnd w:id="165"/>
      <w:r>
        <w:t>1.6. Субсидии не предоставляются субъектам малого и среднего предпринимательства:</w:t>
      </w:r>
    </w:p>
    <w:bookmarkEnd w:id="166"/>
    <w:p w:rsidR="00883D93" w:rsidRDefault="00883D93">
      <w:pPr>
        <w:pStyle w:val="1"/>
        <w:ind w:left="0" w:firstLine="851"/>
        <w:jc w:val="both"/>
      </w:pPr>
      <w:r>
        <w:t>1.6.1.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3D93" w:rsidRDefault="00883D93">
      <w:pPr>
        <w:pStyle w:val="1"/>
        <w:ind w:left="0" w:firstLine="851"/>
        <w:jc w:val="both"/>
      </w:pPr>
      <w:r>
        <w:t xml:space="preserve">1.6.2. Являющимся участниками </w:t>
      </w:r>
      <w:hyperlink r:id="rId19" w:history="1">
        <w:r>
          <w:rPr>
            <w:rStyle w:val="a7"/>
            <w:color w:val="auto"/>
            <w:szCs w:val="28"/>
            <w:u w:val="none"/>
          </w:rPr>
          <w:t>соглашений о разделе продукции</w:t>
        </w:r>
      </w:hyperlink>
      <w:r>
        <w:t>.</w:t>
      </w:r>
    </w:p>
    <w:p w:rsidR="00883D93" w:rsidRDefault="00883D93">
      <w:pPr>
        <w:pStyle w:val="1"/>
        <w:ind w:left="0" w:firstLine="851"/>
        <w:jc w:val="both"/>
      </w:pPr>
      <w:r>
        <w:t>1.6.3. Осуществляющим предпринимательскую деятельность в сфере игорного бизнеса.</w:t>
      </w:r>
    </w:p>
    <w:p w:rsidR="00883D93" w:rsidRDefault="00883D93">
      <w:pPr>
        <w:pStyle w:val="1"/>
        <w:ind w:left="0" w:firstLine="851"/>
        <w:jc w:val="both"/>
      </w:pPr>
      <w:r>
        <w:t xml:space="preserve">1.6.4. Являющимся в порядке, установленном </w:t>
      </w:r>
      <w:hyperlink r:id="rId20" w:history="1">
        <w:r>
          <w:rPr>
            <w:rStyle w:val="a7"/>
            <w:color w:val="auto"/>
            <w:szCs w:val="28"/>
            <w:u w:val="none"/>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3D93" w:rsidRDefault="00883D93">
      <w:pPr>
        <w:pStyle w:val="1"/>
        <w:ind w:left="0" w:firstLine="851"/>
        <w:jc w:val="both"/>
      </w:pPr>
      <w:r>
        <w:t xml:space="preserve">1.6.5. Осуществляющим производство и реализацию подакцизных товаров, а также добычу и реализацию полезных ископаемых, за исключением </w:t>
      </w:r>
      <w:hyperlink r:id="rId21" w:history="1">
        <w:r>
          <w:rPr>
            <w:rStyle w:val="a7"/>
            <w:color w:val="auto"/>
            <w:szCs w:val="28"/>
            <w:u w:val="none"/>
          </w:rPr>
          <w:t>общераспространенных полезных ископаемых</w:t>
        </w:r>
      </w:hyperlink>
      <w:r>
        <w:t>.</w:t>
      </w:r>
    </w:p>
    <w:p w:rsidR="00883D93" w:rsidRDefault="00883D93">
      <w:pPr>
        <w:pStyle w:val="1"/>
        <w:ind w:left="0" w:firstLine="851"/>
        <w:jc w:val="both"/>
      </w:pPr>
      <w:bookmarkStart w:id="167" w:name="sub_318"/>
      <w: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883D93" w:rsidRDefault="00883D93">
      <w:pPr>
        <w:pStyle w:val="1"/>
        <w:ind w:left="0" w:firstLine="851"/>
        <w:jc w:val="both"/>
      </w:pPr>
      <w:bookmarkStart w:id="168" w:name="sub_3190"/>
      <w:bookmarkEnd w:id="167"/>
      <w:r>
        <w:t>1.8. Субсидии предоставляются:</w:t>
      </w:r>
    </w:p>
    <w:bookmarkEnd w:id="168"/>
    <w:p w:rsidR="00883D93" w:rsidRDefault="00883D93">
      <w:pPr>
        <w:pStyle w:val="1"/>
        <w:ind w:left="0" w:firstLine="851"/>
        <w:jc w:val="both"/>
      </w:pPr>
      <w:r>
        <w:t xml:space="preserve">1.8.1. Сельскохозяйственным товаропроизводителям при наличии справки администрации МО Староминский район, осуществляющей полномочия по поддержке сельскохозяйственного производства, о том, что </w:t>
      </w:r>
      <w:r>
        <w:lastRenderedPageBreak/>
        <w:t>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883D93" w:rsidRDefault="00883D93">
      <w:pPr>
        <w:pStyle w:val="1"/>
        <w:ind w:left="0" w:firstLine="851"/>
        <w:jc w:val="both"/>
      </w:pPr>
      <w: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883D93" w:rsidRDefault="00883D93">
      <w:pPr>
        <w:pStyle w:val="1"/>
        <w:ind w:left="0" w:firstLine="851"/>
        <w:jc w:val="both"/>
      </w:pPr>
      <w:bookmarkStart w:id="169" w:name="sub_319"/>
      <w:r>
        <w:t>1.9. Максимальный размер субсидии, предоставляемой одному субъекту малого и среднего предпринимательства в соответствии с настоящи</w:t>
      </w:r>
      <w:r w:rsidR="00BC2067">
        <w:t xml:space="preserve">м Порядком, не может превышать </w:t>
      </w:r>
      <w:r w:rsidR="00BC2067" w:rsidRPr="00B307BC">
        <w:t>5 000 (пять</w:t>
      </w:r>
      <w:r>
        <w:t xml:space="preserve"> тысяч) рублей.</w:t>
      </w:r>
    </w:p>
    <w:bookmarkEnd w:id="169"/>
    <w:p w:rsidR="00883D93" w:rsidRDefault="00883D93">
      <w:pPr>
        <w:pStyle w:val="1"/>
        <w:jc w:val="both"/>
      </w:pPr>
    </w:p>
    <w:p w:rsidR="00883D93" w:rsidRDefault="00883D93">
      <w:pPr>
        <w:pStyle w:val="1"/>
        <w:jc w:val="center"/>
        <w:rPr>
          <w:b/>
          <w:bCs/>
        </w:rPr>
      </w:pPr>
      <w:bookmarkStart w:id="170" w:name="sub_32"/>
      <w:r>
        <w:rPr>
          <w:b/>
          <w:bCs/>
        </w:rPr>
        <w:t>2. Организация и проведение отбора субъектов малого</w:t>
      </w:r>
    </w:p>
    <w:p w:rsidR="00883D93" w:rsidRDefault="00883D93">
      <w:pPr>
        <w:pStyle w:val="1"/>
        <w:jc w:val="center"/>
      </w:pPr>
      <w:r>
        <w:rPr>
          <w:b/>
          <w:bCs/>
        </w:rPr>
        <w:t>и среднего предпринимательства</w:t>
      </w:r>
    </w:p>
    <w:bookmarkEnd w:id="170"/>
    <w:p w:rsidR="00883D93" w:rsidRDefault="00883D93">
      <w:pPr>
        <w:pStyle w:val="1"/>
        <w:jc w:val="both"/>
      </w:pPr>
    </w:p>
    <w:p w:rsidR="00883D93" w:rsidRDefault="00883D93">
      <w:pPr>
        <w:pStyle w:val="1"/>
        <w:ind w:left="0" w:firstLine="851"/>
        <w:jc w:val="both"/>
      </w:pPr>
      <w:bookmarkStart w:id="171" w:name="sub_321"/>
      <w:r>
        <w:t xml:space="preserve">2.1. Глава Канеловского сельского поселения </w:t>
      </w:r>
      <w:r w:rsidR="00A315BC">
        <w:t xml:space="preserve"> </w:t>
      </w:r>
      <w:r>
        <w:t xml:space="preserve">Староминского района 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средств в форме субсидий для возмещения части затрат (далее – </w:t>
      </w:r>
      <w:r>
        <w:rPr>
          <w:bCs/>
        </w:rPr>
        <w:t>отбор субъектов малого и среднего предпринимательства</w:t>
      </w:r>
      <w:r>
        <w:t xml:space="preserve">) </w:t>
      </w:r>
      <w:bookmarkEnd w:id="171"/>
      <w:r>
        <w:t>принимает решение о проведении отбора субъектов малого и среднего предпринимательства.</w:t>
      </w:r>
      <w:bookmarkStart w:id="172" w:name="sub_3212"/>
      <w:r>
        <w:t xml:space="preserve"> Поручает специалисту администрации Канеловского сельского поселения  разместить извещение о проведении отбора субъектов малого и среднего предпринимательства в средствах массовой информации и на официальном Интернет-сайте </w:t>
      </w:r>
      <w:bookmarkEnd w:id="172"/>
    </w:p>
    <w:p w:rsidR="00883D93" w:rsidRDefault="00883D93">
      <w:pPr>
        <w:pStyle w:val="1"/>
        <w:ind w:left="0" w:firstLine="851"/>
        <w:jc w:val="both"/>
      </w:pPr>
      <w:r>
        <w:t>Специалист  администрации Канеловского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883D93" w:rsidRDefault="00883D93">
      <w:pPr>
        <w:pStyle w:val="1"/>
        <w:ind w:left="0" w:firstLine="851"/>
        <w:jc w:val="both"/>
      </w:pPr>
      <w:bookmarkStart w:id="173" w:name="sub_322"/>
      <w:r>
        <w:t>2.2. Оформление и подача документов для участия в отборе субъектов малого и среднего предпринимательства осуществляются в следующем порядке:</w:t>
      </w:r>
    </w:p>
    <w:p w:rsidR="00883D93" w:rsidRDefault="00883D93">
      <w:pPr>
        <w:pStyle w:val="1"/>
        <w:ind w:left="0" w:firstLine="851"/>
        <w:jc w:val="both"/>
      </w:pPr>
      <w:bookmarkStart w:id="174" w:name="sub_3221"/>
      <w:bookmarkEnd w:id="173"/>
      <w:r>
        <w:t>2.2.1. Для участия в отборе субъекты малого и среднего предпринимательства представляют в финансово-экономический отдел следующие документы:</w:t>
      </w:r>
    </w:p>
    <w:bookmarkEnd w:id="174"/>
    <w:p w:rsidR="00883D93" w:rsidRDefault="00883D93">
      <w:pPr>
        <w:pStyle w:val="1"/>
        <w:ind w:left="0" w:firstLine="851"/>
        <w:jc w:val="both"/>
      </w:pPr>
      <w:r>
        <w:t xml:space="preserve">заявление на участие в отборе на право заключения договора о предоставлении бюджетных средств в форме субсидий для возмещения части затрат по форме согласно </w:t>
      </w:r>
      <w:hyperlink w:anchor="sub_301" w:history="1">
        <w:r>
          <w:rPr>
            <w:rStyle w:val="a7"/>
            <w:color w:val="auto"/>
            <w:szCs w:val="28"/>
            <w:u w:val="none"/>
          </w:rPr>
          <w:t>Приложению № 1</w:t>
        </w:r>
      </w:hyperlink>
      <w:r>
        <w:t xml:space="preserve"> к настоящему Порядку;</w:t>
      </w:r>
    </w:p>
    <w:p w:rsidR="00883D93" w:rsidRDefault="00883D93">
      <w:pPr>
        <w:pStyle w:val="1"/>
        <w:ind w:left="0" w:firstLine="851"/>
        <w:jc w:val="both"/>
      </w:pPr>
      <w:r>
        <w:t>справку о наименовании видов товаров, объеме товаров, произведенных и (или) реализованных субъектом малого и среднего предпринимательства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составленную субъектом малого и среднего предпринимательства;</w:t>
      </w:r>
    </w:p>
    <w:p w:rsidR="00883D93" w:rsidRDefault="00883D93">
      <w:pPr>
        <w:pStyle w:val="1"/>
        <w:ind w:left="0" w:firstLine="851"/>
        <w:jc w:val="both"/>
      </w:pPr>
      <w:r>
        <w:t xml:space="preserve">бухгалтерский баланс субъекта малого и среднего предпринимательства по состоянию на последнюю отчетную дату, </w:t>
      </w:r>
      <w:r>
        <w:lastRenderedPageBreak/>
        <w:t>предшествующую дате подачи заявления, либо, если субъект малого и среднего предпринимательства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883D93" w:rsidRDefault="00883D93">
      <w:pPr>
        <w:pStyle w:val="1"/>
        <w:ind w:left="0" w:firstLine="851"/>
        <w:jc w:val="both"/>
      </w:pPr>
      <w:r>
        <w:t>нотариально заверенные копии учредительных документов субъекта малого и среднего предпринимательства;</w:t>
      </w:r>
    </w:p>
    <w:p w:rsidR="00883D93" w:rsidRDefault="00883D93">
      <w:pPr>
        <w:pStyle w:val="1"/>
        <w:ind w:left="0" w:firstLine="851"/>
        <w:jc w:val="both"/>
      </w:pPr>
      <w:r>
        <w:t>копию свидетельства о постановке на налоговый учет;</w:t>
      </w:r>
    </w:p>
    <w:p w:rsidR="00883D93" w:rsidRDefault="00883D93">
      <w:pPr>
        <w:pStyle w:val="1"/>
        <w:jc w:val="both"/>
      </w:pPr>
      <w:r>
        <w:t>информационное письмо органа статистики о присвоении кодов;</w:t>
      </w:r>
    </w:p>
    <w:p w:rsidR="00883D93" w:rsidRDefault="00883D93">
      <w:pPr>
        <w:pStyle w:val="1"/>
        <w:ind w:left="0" w:firstLine="851"/>
        <w:jc w:val="both"/>
      </w:pPr>
      <w:r>
        <w:t xml:space="preserve">справка налогового органа по </w:t>
      </w:r>
      <w:hyperlink r:id="rId22" w:history="1">
        <w:r>
          <w:rPr>
            <w:rStyle w:val="a7"/>
            <w:color w:val="auto"/>
            <w:szCs w:val="28"/>
            <w:u w:val="none"/>
          </w:rPr>
          <w:t>форме</w:t>
        </w:r>
      </w:hyperlink>
      <w:r>
        <w:t>,</w:t>
      </w:r>
      <w:r>
        <w:rPr>
          <w:color w:val="000000"/>
        </w:rPr>
        <w:t xml:space="preserve"> </w:t>
      </w:r>
      <w:r>
        <w:t xml:space="preserve">утвержденной </w:t>
      </w:r>
      <w:hyperlink r:id="rId23" w:history="1">
        <w:r>
          <w:rPr>
            <w:rStyle w:val="a7"/>
            <w:color w:val="auto"/>
            <w:szCs w:val="28"/>
            <w:u w:val="none"/>
          </w:rPr>
          <w:t>приказом</w:t>
        </w:r>
      </w:hyperlink>
      <w:r>
        <w:t xml:space="preserve"> Минфина РФ от 18 января 2008 г. № 9 н «Об утверждении Административного регламента Федеральной налоговой службы по исполнению государственной функции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представлению форм налоговых деклараций (расчетов) и разъяснению порядка их заполнения»;</w:t>
      </w:r>
    </w:p>
    <w:p w:rsidR="00883D93" w:rsidRDefault="00883D93">
      <w:pPr>
        <w:pStyle w:val="1"/>
        <w:ind w:left="0" w:firstLine="851"/>
        <w:jc w:val="both"/>
      </w:pPr>
      <w:r>
        <w:t>выписку из единого государственного реестра налогоплательщиков, выданную налоговыми органами не ранее 30 дней до даты подачи заявления;</w:t>
      </w:r>
    </w:p>
    <w:p w:rsidR="00883D93" w:rsidRDefault="00883D93">
      <w:pPr>
        <w:pStyle w:val="1"/>
        <w:ind w:left="0" w:firstLine="851"/>
        <w:jc w:val="both"/>
      </w:pPr>
      <w:r>
        <w:t>копию кредитного договора с приложением графика погашения основного долга и процентов по кредиту, заверенную кредитной организацией на каждом листе;</w:t>
      </w:r>
    </w:p>
    <w:p w:rsidR="00883D93" w:rsidRDefault="00883D93">
      <w:pPr>
        <w:pStyle w:val="1"/>
        <w:ind w:left="0" w:firstLine="851"/>
        <w:jc w:val="both"/>
      </w:pPr>
      <w:r>
        <w:t>выписку из ссудного счета субъекта малого и среднего предпринимательства, подтверждающую получение кредита и движение денежных средств по ссудному счету за весь период действия кредита, заверенную кредитной организацией;</w:t>
      </w:r>
    </w:p>
    <w:p w:rsidR="00883D93" w:rsidRDefault="00883D93">
      <w:pPr>
        <w:pStyle w:val="1"/>
        <w:ind w:left="0" w:firstLine="851"/>
        <w:jc w:val="both"/>
      </w:pPr>
      <w:r>
        <w:t>плановый расчет суммы субсидий на возмещение части затрат на уплату процентов по кредитному договору по форме согласно Приложению № 2</w:t>
      </w:r>
      <w:r>
        <w:rPr>
          <w:u w:val="single"/>
        </w:rPr>
        <w:t xml:space="preserve"> </w:t>
      </w:r>
      <w:r>
        <w:t>к настоящему Порядку;</w:t>
      </w:r>
    </w:p>
    <w:p w:rsidR="00883D93" w:rsidRDefault="00883D93">
      <w:pPr>
        <w:pStyle w:val="1"/>
        <w:ind w:left="0" w:firstLine="851"/>
        <w:jc w:val="both"/>
      </w:pPr>
      <w:r>
        <w:t xml:space="preserve">сводный реестр платежных поручений расхода кредитных средств, подтверждающих их использование на цели, предусмотренные </w:t>
      </w:r>
      <w:hyperlink w:anchor="sub_312" w:history="1">
        <w:r>
          <w:rPr>
            <w:rStyle w:val="a7"/>
            <w:color w:val="auto"/>
            <w:szCs w:val="28"/>
            <w:u w:val="none"/>
          </w:rPr>
          <w:t>пунктами 1.2, 1.</w:t>
        </w:r>
      </w:hyperlink>
      <w:r>
        <w:t xml:space="preserve">3 настоящего Порядка, по форме согласно </w:t>
      </w:r>
      <w:hyperlink w:anchor="sub_303" w:history="1">
        <w:r>
          <w:rPr>
            <w:rStyle w:val="a7"/>
            <w:color w:val="auto"/>
            <w:szCs w:val="28"/>
            <w:u w:val="none"/>
          </w:rPr>
          <w:t>Приложению № 3</w:t>
        </w:r>
      </w:hyperlink>
      <w:r>
        <w:t xml:space="preserve"> к настоящему Порядку;</w:t>
      </w:r>
    </w:p>
    <w:p w:rsidR="00883D93" w:rsidRDefault="00883D93">
      <w:pPr>
        <w:pStyle w:val="1"/>
        <w:ind w:left="0" w:firstLine="851"/>
        <w:jc w:val="both"/>
      </w:pPr>
      <w:r>
        <w:t>копии платежных поручений, подтверждающие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при необходимости подтверждения целевого использования кредитных средств, а также дополнительные выписки со счета по требованию;</w:t>
      </w:r>
    </w:p>
    <w:p w:rsidR="00883D93" w:rsidRDefault="00883D93">
      <w:pPr>
        <w:pStyle w:val="1"/>
        <w:ind w:left="0" w:firstLine="851"/>
        <w:jc w:val="both"/>
      </w:pPr>
      <w:r>
        <w:t>копии договоров с поставщиками (подрядными, субподрядными организациями), товаротранспортных накладных, накладных на получение сырья и материалов, актов о приемке-передаче машин и (или) оборудования, актов выполненных работ, актов списания материалов;</w:t>
      </w:r>
    </w:p>
    <w:p w:rsidR="00883D93" w:rsidRDefault="00883D93">
      <w:pPr>
        <w:pStyle w:val="1"/>
        <w:ind w:left="0" w:firstLine="851"/>
        <w:jc w:val="both"/>
      </w:pPr>
      <w:r>
        <w:t xml:space="preserve">выписки со счета субъекта малого и среднего предпринимательства и копии платежных поручений, заверенные кредитной организацией, </w:t>
      </w:r>
      <w:r>
        <w:lastRenderedPageBreak/>
        <w:t>подтверждающие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883D93" w:rsidRDefault="00883D93">
      <w:pPr>
        <w:pStyle w:val="1"/>
        <w:ind w:left="0" w:firstLine="851"/>
        <w:jc w:val="both"/>
      </w:pPr>
      <w:r>
        <w:t xml:space="preserve">справку кредитной организации о </w:t>
      </w:r>
      <w:hyperlink r:id="rId24" w:history="1">
        <w:r>
          <w:rPr>
            <w:rStyle w:val="a7"/>
            <w:color w:val="auto"/>
            <w:szCs w:val="28"/>
            <w:u w:val="none"/>
          </w:rPr>
          <w:t>курсе</w:t>
        </w:r>
      </w:hyperlink>
      <w:r>
        <w:t xml:space="preserve"> Центрального банка Российской Федерации иностранной валюты к российскому рублю на даты всех фактических платежей (расход кредитных средств, погашение основного долга и процентов) и на дату заключения кредитного договора (в случае использования кредитов в иностранной валюте).</w:t>
      </w:r>
    </w:p>
    <w:p w:rsidR="00883D93" w:rsidRDefault="00883D93">
      <w:pPr>
        <w:pStyle w:val="1"/>
        <w:ind w:left="0" w:firstLine="851"/>
        <w:jc w:val="both"/>
      </w:pPr>
      <w:r>
        <w:t xml:space="preserve">По кредитам, указанным в </w:t>
      </w:r>
      <w:hyperlink w:anchor="sub_312" w:history="1">
        <w:r>
          <w:rPr>
            <w:rStyle w:val="a7"/>
            <w:color w:val="auto"/>
            <w:szCs w:val="28"/>
            <w:u w:val="none"/>
          </w:rPr>
          <w:t>пункте 1.2</w:t>
        </w:r>
      </w:hyperlink>
      <w:r>
        <w:t xml:space="preserve"> настоящего Порядка, дополнительно представляется копия постановления администрации Канеловского сельского поселения Староминского района о присвоении инвестиционному проекту статуса </w:t>
      </w:r>
      <w:hyperlink r:id="rId25" w:history="1">
        <w:r>
          <w:rPr>
            <w:rStyle w:val="a7"/>
            <w:color w:val="auto"/>
            <w:szCs w:val="28"/>
            <w:u w:val="none"/>
          </w:rPr>
          <w:t>одобренного</w:t>
        </w:r>
      </w:hyperlink>
      <w:r>
        <w:t xml:space="preserve"> высшим исполнительным органом.</w:t>
      </w:r>
    </w:p>
    <w:p w:rsidR="00883D93" w:rsidRDefault="00883D93">
      <w:pPr>
        <w:pStyle w:val="1"/>
        <w:ind w:left="0" w:firstLine="851"/>
        <w:jc w:val="both"/>
      </w:pPr>
      <w:r>
        <w:t xml:space="preserve">Сельскохозяйственными товаропроизводителями дополнительно представляется справка администрации МО Староминский район, осуществляющей полномочия по поддержке сельскохозяйственного производства, по форме, установленной в </w:t>
      </w:r>
      <w:hyperlink w:anchor="sub_306" w:history="1">
        <w:r>
          <w:rPr>
            <w:rStyle w:val="a7"/>
            <w:color w:val="auto"/>
            <w:szCs w:val="28"/>
            <w:u w:val="none"/>
          </w:rPr>
          <w:t>Приложении № 6</w:t>
        </w:r>
      </w:hyperlink>
      <w:r>
        <w:t xml:space="preserve"> к настоящему Порядку.</w:t>
      </w:r>
    </w:p>
    <w:p w:rsidR="00883D93" w:rsidRDefault="00883D93">
      <w:pPr>
        <w:pStyle w:val="1"/>
        <w:ind w:left="0" w:firstLine="851"/>
        <w:jc w:val="both"/>
      </w:pPr>
      <w:r>
        <w:t xml:space="preserve">Организациями, осуществляющими жилищное строительство, дополнительно представляется справка администрации МО Староминский район по форме, установленной в </w:t>
      </w:r>
      <w:hyperlink w:anchor="sub_306" w:history="1">
        <w:r>
          <w:rPr>
            <w:rStyle w:val="a7"/>
            <w:color w:val="auto"/>
            <w:szCs w:val="28"/>
            <w:u w:val="none"/>
          </w:rPr>
          <w:t>Приложении № 6</w:t>
        </w:r>
      </w:hyperlink>
      <w:r>
        <w:t xml:space="preserve"> к настоящему Порядку.</w:t>
      </w:r>
    </w:p>
    <w:p w:rsidR="00883D93" w:rsidRDefault="00883D93">
      <w:pPr>
        <w:pStyle w:val="1"/>
        <w:ind w:left="0" w:firstLine="851"/>
        <w:jc w:val="both"/>
      </w:pPr>
      <w:r>
        <w:t xml:space="preserve">2.2.2. Документы, указанные в </w:t>
      </w:r>
      <w:hyperlink w:anchor="sub_3221" w:history="1">
        <w:r>
          <w:rPr>
            <w:rStyle w:val="a7"/>
            <w:color w:val="auto"/>
            <w:szCs w:val="28"/>
            <w:u w:val="none"/>
          </w:rPr>
          <w:t>подпункте 2.2.1</w:t>
        </w:r>
      </w:hyperlink>
      <w:r>
        <w:t xml:space="preserve"> настоящего Порядка, должны быть подписаны индивидуальным предпринимателем, руководителем малого и среднего предприятия и заверены печатью (при наличии), закреплены в папке-скоросшивателе, пронумерованы и должны содержать опись с указанием страниц расположения документов.</w:t>
      </w:r>
    </w:p>
    <w:p w:rsidR="00883D93" w:rsidRDefault="00883D93">
      <w:pPr>
        <w:pStyle w:val="1"/>
        <w:ind w:left="0" w:firstLine="851"/>
        <w:jc w:val="both"/>
      </w:pPr>
      <w:r>
        <w:t xml:space="preserve">2.2.3. Заявление и документы, указанные в </w:t>
      </w:r>
      <w:hyperlink w:anchor="sub_3221" w:history="1">
        <w:r>
          <w:rPr>
            <w:rStyle w:val="a7"/>
            <w:color w:val="auto"/>
            <w:szCs w:val="28"/>
            <w:u w:val="none"/>
          </w:rPr>
          <w:t>подпункте 2.2.1</w:t>
        </w:r>
      </w:hyperlink>
      <w:r>
        <w:t xml:space="preserve"> настоящего Порядка, принимаются каждый четверг с 13 до 15 часов по адресу, указанному в извещении о проведении отбора субъектов малого и среднего предпринимательства.</w:t>
      </w:r>
    </w:p>
    <w:p w:rsidR="00883D93" w:rsidRDefault="00883D93">
      <w:pPr>
        <w:pStyle w:val="1"/>
        <w:ind w:left="0" w:firstLine="851"/>
        <w:jc w:val="both"/>
      </w:pPr>
      <w: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26" w:history="1">
        <w:r>
          <w:rPr>
            <w:rStyle w:val="a7"/>
            <w:color w:val="auto"/>
            <w:szCs w:val="28"/>
            <w:u w:val="none"/>
          </w:rPr>
          <w:t>лимитов бюджетных обязательств</w:t>
        </w:r>
      </w:hyperlink>
      <w:r>
        <w:t>, предусмотренных на финансовый год.</w:t>
      </w:r>
    </w:p>
    <w:p w:rsidR="00883D93" w:rsidRDefault="00883D93">
      <w:pPr>
        <w:pStyle w:val="1"/>
        <w:jc w:val="both"/>
      </w:pPr>
      <w:r>
        <w:t>Несвоевременное представление документов является основанием для отказа в их приеме.</w:t>
      </w:r>
    </w:p>
    <w:p w:rsidR="00883D93" w:rsidRDefault="00883D93">
      <w:pPr>
        <w:pStyle w:val="1"/>
        <w:ind w:left="0" w:firstLine="851"/>
        <w:jc w:val="both"/>
      </w:pPr>
      <w:r>
        <w:t>2.2.4. Все расходы, связанные с подготовкой и участием в отборе несут субъекты малого и среднего предпринимательства.</w:t>
      </w:r>
    </w:p>
    <w:p w:rsidR="00883D93" w:rsidRDefault="00883D93">
      <w:pPr>
        <w:pStyle w:val="1"/>
        <w:ind w:left="0" w:firstLine="851"/>
        <w:jc w:val="both"/>
      </w:pPr>
      <w:r>
        <w:t>2.2.5. Поступившие заявления регистрируются в журнале регистрации заявлений, который должен быть пронумерован, прошнурован и скреплен печатью.</w:t>
      </w:r>
    </w:p>
    <w:p w:rsidR="00883D93" w:rsidRDefault="00883D93">
      <w:pPr>
        <w:pStyle w:val="1"/>
        <w:ind w:left="0" w:firstLine="851"/>
        <w:jc w:val="both"/>
      </w:pPr>
      <w:bookmarkStart w:id="175" w:name="sub_323"/>
      <w:r>
        <w:t>2.3. Проведение отбора субъектов малого и среднего предпринимательства осуществляется в следующем порядке:</w:t>
      </w:r>
    </w:p>
    <w:bookmarkEnd w:id="175"/>
    <w:p w:rsidR="00883D93" w:rsidRDefault="00883D93">
      <w:pPr>
        <w:pStyle w:val="1"/>
        <w:ind w:left="0" w:firstLine="851"/>
        <w:jc w:val="both"/>
      </w:pPr>
      <w:r>
        <w:t>2.3.1. Отбор субъектов малого и среднего предпринимательства в соответствии с настоящим Порядком, осуществляется специалистами, назначенными нормативными документами Канеловского поселения в последний четверг каждого месяца.</w:t>
      </w:r>
    </w:p>
    <w:p w:rsidR="00883D93" w:rsidRDefault="00883D93">
      <w:pPr>
        <w:pStyle w:val="1"/>
        <w:ind w:left="0" w:firstLine="851"/>
        <w:jc w:val="both"/>
      </w:pPr>
      <w:r>
        <w:lastRenderedPageBreak/>
        <w:t>Срок рассмотрения документов на предоставление субсидий не должен превышать 30 календарных дней с момента проведения отбора.</w:t>
      </w:r>
    </w:p>
    <w:p w:rsidR="00883D93" w:rsidRDefault="00883D93">
      <w:pPr>
        <w:pStyle w:val="1"/>
        <w:ind w:left="0" w:firstLine="851"/>
        <w:jc w:val="both"/>
      </w:pPr>
      <w:r>
        <w:t>2.3.2. Участнику отбора субъектов малого и среднего предпринимательства должно быть отказано в предоставлении субсидий в случае, если:</w:t>
      </w:r>
    </w:p>
    <w:p w:rsidR="00883D93" w:rsidRDefault="00883D93">
      <w:pPr>
        <w:pStyle w:val="1"/>
        <w:ind w:left="0" w:firstLine="851"/>
        <w:jc w:val="both"/>
      </w:pPr>
      <w:r>
        <w:t xml:space="preserve">не представлены документы, предусмотренные </w:t>
      </w:r>
      <w:hyperlink w:anchor="sub_3221" w:history="1">
        <w:r>
          <w:rPr>
            <w:rStyle w:val="a7"/>
            <w:color w:val="auto"/>
            <w:szCs w:val="28"/>
            <w:u w:val="none"/>
          </w:rPr>
          <w:t>подпунктом 2.2.1</w:t>
        </w:r>
      </w:hyperlink>
      <w:r>
        <w:t xml:space="preserve"> настоящего Порядка, или представлены недостоверные сведения и документы;</w:t>
      </w:r>
    </w:p>
    <w:p w:rsidR="00883D93" w:rsidRDefault="00883D93">
      <w:pPr>
        <w:pStyle w:val="1"/>
        <w:ind w:left="0" w:firstLine="851"/>
        <w:jc w:val="both"/>
      </w:pPr>
      <w:r>
        <w:t>не выполнены условия оказания поддержки;</w:t>
      </w:r>
    </w:p>
    <w:p w:rsidR="00883D93" w:rsidRDefault="00883D93">
      <w:pPr>
        <w:pStyle w:val="1"/>
        <w:ind w:left="0" w:firstLine="851"/>
        <w:jc w:val="both"/>
      </w:pPr>
      <w:r>
        <w:t>ранее в отношении участника отбора субъектов малого и среднего предпринимательства было принято решение об оказании аналогичной поддержки и сроки ее оказания не истекли;</w:t>
      </w:r>
    </w:p>
    <w:p w:rsidR="00883D93" w:rsidRDefault="00883D93">
      <w:pPr>
        <w:pStyle w:val="1"/>
        <w:ind w:left="0" w:firstLine="851"/>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883D93" w:rsidRDefault="00883D93">
      <w:pPr>
        <w:pStyle w:val="1"/>
        <w:ind w:left="0" w:firstLine="851"/>
        <w:jc w:val="both"/>
      </w:pPr>
      <w:r>
        <w:t>2.3.3. Участник отбора субъектов малого и среднего предпринимательства, которому отказано в предоставлении субсидий по основаниям, указанным в подпункте 2.3.2 настоящего Порядка, имеет право повторно подать заявление после устранения (окончания действия) данных обстоятельств.</w:t>
      </w:r>
    </w:p>
    <w:p w:rsidR="00883D93" w:rsidRDefault="00883D93">
      <w:pPr>
        <w:pStyle w:val="1"/>
        <w:ind w:left="0" w:firstLine="851"/>
        <w:jc w:val="both"/>
      </w:pPr>
      <w:r>
        <w:t>2.3.4. По результатам отбора субъектов малого и среднего предпринимательства подготавливается нормативный акт администрации Канеловского  сельского поселения о предоставлении бюджетных средств в форме субсидий либо письменный ответ об отказе в предоставлении субсидий, который в течение 5 дней со дня принятия решения направляется субъекту малого и среднего предпринимательства, с указанием причины отказа.</w:t>
      </w:r>
    </w:p>
    <w:p w:rsidR="00883D93" w:rsidRDefault="00883D93">
      <w:pPr>
        <w:pStyle w:val="1"/>
        <w:ind w:left="0" w:firstLine="851"/>
        <w:jc w:val="both"/>
      </w:pPr>
      <w:r>
        <w:t xml:space="preserve">2.3.5. После принятия решения о предоставлении субсидии с субъектом малого и среднего предпринимательства заключается договор </w:t>
      </w:r>
      <w:r>
        <w:rPr>
          <w:color w:val="000000"/>
        </w:rPr>
        <w:t>о предоставлении субсидии для возмещения части процентной ставки по кредиту</w:t>
      </w:r>
      <w:r>
        <w:t xml:space="preserve"> (далее - </w:t>
      </w:r>
      <w:r>
        <w:rPr>
          <w:bCs/>
        </w:rPr>
        <w:t>договор субсидирования</w:t>
      </w:r>
      <w:r>
        <w:t>) по форме согласно приложению№7 к настоящему порядку.</w:t>
      </w:r>
    </w:p>
    <w:p w:rsidR="00883D93" w:rsidRDefault="00883D93">
      <w:pPr>
        <w:pStyle w:val="1"/>
        <w:jc w:val="both"/>
      </w:pPr>
    </w:p>
    <w:p w:rsidR="00883D93" w:rsidRDefault="00883D93">
      <w:pPr>
        <w:pStyle w:val="1"/>
        <w:jc w:val="center"/>
      </w:pPr>
      <w:bookmarkStart w:id="176" w:name="sub_33"/>
      <w:r>
        <w:rPr>
          <w:b/>
          <w:bCs/>
        </w:rPr>
        <w:t>3. Процедура выплаты субсидий</w:t>
      </w:r>
    </w:p>
    <w:bookmarkEnd w:id="176"/>
    <w:p w:rsidR="00883D93" w:rsidRDefault="00883D93">
      <w:pPr>
        <w:pStyle w:val="1"/>
        <w:jc w:val="both"/>
      </w:pPr>
    </w:p>
    <w:p w:rsidR="00883D93" w:rsidRDefault="00883D93">
      <w:pPr>
        <w:pStyle w:val="1"/>
        <w:ind w:left="0" w:firstLine="851"/>
        <w:jc w:val="both"/>
      </w:pPr>
      <w:bookmarkStart w:id="177" w:name="sub_331"/>
      <w:r>
        <w:t>3.1. Субсидии рассчитываются на сумму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77"/>
    <w:p w:rsidR="00883D93" w:rsidRDefault="00883D93">
      <w:pPr>
        <w:pStyle w:val="1"/>
        <w:ind w:left="0" w:firstLine="851"/>
        <w:jc w:val="both"/>
      </w:pPr>
      <w: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883D93" w:rsidRDefault="00883D93">
      <w:pPr>
        <w:pStyle w:val="1"/>
        <w:ind w:left="0" w:firstLine="851"/>
        <w:jc w:val="both"/>
      </w:pPr>
      <w:bookmarkStart w:id="178" w:name="sub_332"/>
      <w:r>
        <w:t xml:space="preserve">3.2. Субсидии выплачиваются субъектам малого и среднего предпринимательства в порядке очередности регистрации их заявлений в </w:t>
      </w:r>
      <w:r>
        <w:lastRenderedPageBreak/>
        <w:t xml:space="preserve">журнале регистрации заявлений в соответствии с заключенными по результатам отбора договорами субсидирования (единовременно - по исполненным в текущем финансовом году кредитным договорам и не чаще одного раза в месяц - по действующим кредитным договорам) путем перечисления денежных средств на расчетный счет субъекта малого и среднего предпринимательства после представления им фактического расчета по договору субсидирования суммы субсидий на возмещение части затрат на уплату процентов по форме согласно </w:t>
      </w:r>
      <w:hyperlink w:anchor="sub_304" w:history="1">
        <w:r>
          <w:rPr>
            <w:rStyle w:val="a7"/>
            <w:color w:val="auto"/>
            <w:szCs w:val="28"/>
            <w:u w:val="none"/>
          </w:rPr>
          <w:t>Приложению № 4</w:t>
        </w:r>
      </w:hyperlink>
      <w:r>
        <w:t xml:space="preserve"> к настоящему Порядку.</w:t>
      </w:r>
    </w:p>
    <w:p w:rsidR="00883D93" w:rsidRDefault="00883D93">
      <w:pPr>
        <w:pStyle w:val="1"/>
        <w:ind w:left="0" w:firstLine="851"/>
        <w:jc w:val="both"/>
      </w:pPr>
      <w:bookmarkStart w:id="179" w:name="sub_333"/>
      <w:bookmarkEnd w:id="178"/>
      <w:r>
        <w:t xml:space="preserve">3.3. Уполномоченное лицо администрации Канеловского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Pr>
            <w:rStyle w:val="a7"/>
            <w:color w:val="auto"/>
            <w:szCs w:val="28"/>
            <w:u w:val="none"/>
          </w:rPr>
          <w:t>Приложению № 5</w:t>
        </w:r>
      </w:hyperlink>
      <w:r>
        <w:t xml:space="preserve"> к настоящему Порядку.</w:t>
      </w:r>
    </w:p>
    <w:p w:rsidR="00883D93" w:rsidRDefault="00883D93">
      <w:pPr>
        <w:pStyle w:val="1"/>
        <w:ind w:left="0" w:firstLine="851"/>
        <w:jc w:val="both"/>
      </w:pPr>
      <w:bookmarkStart w:id="180" w:name="sub_3350"/>
      <w:bookmarkEnd w:id="179"/>
      <w: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883D93" w:rsidRDefault="00883D93">
      <w:pPr>
        <w:pStyle w:val="1"/>
        <w:ind w:left="0" w:firstLine="851"/>
        <w:jc w:val="both"/>
      </w:pPr>
      <w:bookmarkStart w:id="181" w:name="sub_335"/>
      <w:bookmarkEnd w:id="180"/>
      <w:r>
        <w:t xml:space="preserve">3.6. В случае выявления фактов представления субъектом малого и среднего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и среднего предпринимательства подлежат возврату в доход бюджета в соответствии с </w:t>
      </w:r>
      <w:hyperlink r:id="rId27" w:history="1">
        <w:r>
          <w:rPr>
            <w:rStyle w:val="a7"/>
            <w:color w:val="auto"/>
            <w:szCs w:val="28"/>
            <w:u w:val="none"/>
          </w:rPr>
          <w:t>законодательством</w:t>
        </w:r>
      </w:hyperlink>
      <w:r>
        <w:t xml:space="preserve"> Российской Федерации.</w:t>
      </w:r>
    </w:p>
    <w:p w:rsidR="00883D93" w:rsidRDefault="00883D93">
      <w:pPr>
        <w:pStyle w:val="1"/>
        <w:ind w:left="0" w:firstLine="851"/>
        <w:jc w:val="both"/>
      </w:pPr>
      <w:bookmarkStart w:id="182" w:name="sub_336"/>
      <w:bookmarkEnd w:id="181"/>
      <w:r>
        <w:t xml:space="preserve">3.7. Предоставление субсидий осуществляется в пределах бюджетных ассигнований и </w:t>
      </w:r>
      <w:hyperlink r:id="rId28" w:history="1">
        <w:r>
          <w:rPr>
            <w:rStyle w:val="a7"/>
            <w:color w:val="auto"/>
            <w:szCs w:val="28"/>
            <w:u w:val="none"/>
          </w:rPr>
          <w:t>лимитов бюджетных обязательств</w:t>
        </w:r>
      </w:hyperlink>
      <w:r>
        <w:t>, утвержденных бюджетом Канеловского  сельского поселения Староминского района на финансовый год на указанные цели.</w:t>
      </w:r>
    </w:p>
    <w:bookmarkEnd w:id="182"/>
    <w:p w:rsidR="00883D93" w:rsidRDefault="00883D93">
      <w:pPr>
        <w:pStyle w:val="1"/>
        <w:jc w:val="both"/>
      </w:pPr>
    </w:p>
    <w:p w:rsidR="00883D93" w:rsidRDefault="00883D93"/>
    <w:p w:rsidR="00883D93" w:rsidRDefault="00883D93">
      <w:pPr>
        <w:pStyle w:val="1"/>
        <w:jc w:val="center"/>
      </w:pPr>
      <w:bookmarkStart w:id="183" w:name="sub_34"/>
      <w:r>
        <w:rPr>
          <w:b/>
          <w:bCs/>
        </w:rPr>
        <w:t xml:space="preserve">4. Обжалование действий (бездействий) </w:t>
      </w:r>
      <w:r>
        <w:rPr>
          <w:b/>
        </w:rPr>
        <w:t xml:space="preserve">специалистов, назначенных нормативными документами </w:t>
      </w:r>
      <w:r>
        <w:rPr>
          <w:b/>
          <w:bCs/>
        </w:rPr>
        <w:t>и ответственность при предоставлении субсидий</w:t>
      </w:r>
    </w:p>
    <w:bookmarkEnd w:id="183"/>
    <w:p w:rsidR="00883D93" w:rsidRDefault="00883D93">
      <w:pPr>
        <w:pStyle w:val="1"/>
        <w:jc w:val="center"/>
      </w:pPr>
    </w:p>
    <w:p w:rsidR="00883D93" w:rsidRDefault="00883D93">
      <w:pPr>
        <w:pStyle w:val="1"/>
        <w:ind w:left="0" w:firstLine="851"/>
        <w:jc w:val="both"/>
      </w:pPr>
      <w:bookmarkStart w:id="184" w:name="sub_341"/>
      <w: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883D93" w:rsidRDefault="00883D93">
      <w:pPr>
        <w:pStyle w:val="1"/>
        <w:ind w:left="0" w:firstLine="851"/>
        <w:jc w:val="both"/>
      </w:pPr>
      <w:bookmarkStart w:id="185" w:name="sub_342"/>
      <w:bookmarkEnd w:id="184"/>
      <w: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85"/>
    <w:p w:rsidR="00883D93" w:rsidRDefault="00883D93">
      <w:pPr>
        <w:pStyle w:val="1"/>
        <w:jc w:val="both"/>
      </w:pPr>
    </w:p>
    <w:p w:rsidR="00883D93" w:rsidRDefault="00883D93">
      <w:pPr>
        <w:pStyle w:val="1"/>
        <w:jc w:val="both"/>
      </w:pPr>
    </w:p>
    <w:p w:rsidR="00883D93" w:rsidRDefault="00883D93">
      <w:pPr>
        <w:pStyle w:val="1"/>
        <w:jc w:val="both"/>
      </w:pPr>
    </w:p>
    <w:p w:rsidR="00883D93" w:rsidRPr="003275F6" w:rsidRDefault="00883D9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Глава Канеловского сельского  поселения                                                          </w:t>
      </w:r>
    </w:p>
    <w:p w:rsidR="00883D93" w:rsidRDefault="003275F6">
      <w:pPr>
        <w:pStyle w:val="1"/>
      </w:pPr>
      <w:r>
        <w:t xml:space="preserve">Староминского района                                                                         </w:t>
      </w:r>
      <w:r>
        <w:rPr>
          <w:bCs/>
          <w:szCs w:val="28"/>
        </w:rPr>
        <w:t>Л.Г.Индыло</w:t>
      </w:r>
    </w:p>
    <w:p w:rsidR="00883D93" w:rsidRDefault="00883D93">
      <w:pPr>
        <w:pStyle w:val="1"/>
      </w:pPr>
    </w:p>
    <w:p w:rsidR="00883D93" w:rsidRDefault="00883D93"/>
    <w:p w:rsidR="00883D93" w:rsidRDefault="00883D93" w:rsidP="00BC2067">
      <w:pPr>
        <w:pStyle w:val="1"/>
        <w:jc w:val="right"/>
      </w:pPr>
      <w:bookmarkStart w:id="186" w:name="sub_301"/>
      <w:r>
        <w:lastRenderedPageBreak/>
        <w:t xml:space="preserve">                                                  ПРИЛОЖЕНИЕ № 1</w:t>
      </w:r>
    </w:p>
    <w:p w:rsidR="00883D93" w:rsidRDefault="00883D93" w:rsidP="00BC2067">
      <w:pPr>
        <w:pStyle w:val="1"/>
        <w:jc w:val="right"/>
      </w:pPr>
    </w:p>
    <w:bookmarkEnd w:id="186"/>
    <w:p w:rsidR="00883D93" w:rsidRDefault="00883D93" w:rsidP="00BC2067">
      <w:pPr>
        <w:pStyle w:val="1"/>
        <w:jc w:val="right"/>
      </w:pPr>
      <w:r>
        <w:t xml:space="preserve">                                                  к </w:t>
      </w:r>
      <w:hyperlink w:anchor="sub_300" w:history="1">
        <w:r>
          <w:rPr>
            <w:rStyle w:val="a7"/>
            <w:color w:val="auto"/>
            <w:szCs w:val="28"/>
            <w:u w:val="none"/>
          </w:rPr>
          <w:t>Порядку</w:t>
        </w:r>
      </w:hyperlink>
      <w:r>
        <w:t xml:space="preserve"> возмещения (субсидирования)</w:t>
      </w:r>
    </w:p>
    <w:p w:rsidR="00883D93" w:rsidRDefault="00883D93" w:rsidP="00BC2067">
      <w:pPr>
        <w:pStyle w:val="1"/>
        <w:jc w:val="right"/>
      </w:pPr>
      <w:r>
        <w:t xml:space="preserve">                                                  из бюджета части затрат на уплату</w:t>
      </w:r>
    </w:p>
    <w:p w:rsidR="00883D93" w:rsidRDefault="00883D93" w:rsidP="00BC2067">
      <w:pPr>
        <w:pStyle w:val="1"/>
        <w:jc w:val="right"/>
      </w:pPr>
      <w:r>
        <w:t xml:space="preserve">                                                  процентов по кредитам кредитных организаций,</w:t>
      </w:r>
    </w:p>
    <w:p w:rsidR="00883D93" w:rsidRDefault="00883D93" w:rsidP="00BC2067">
      <w:pPr>
        <w:pStyle w:val="1"/>
        <w:jc w:val="right"/>
      </w:pPr>
      <w:r>
        <w:t xml:space="preserve">                                                  полученным субъектами малого и среднего</w:t>
      </w:r>
    </w:p>
    <w:p w:rsidR="00883D93" w:rsidRDefault="00883D93" w:rsidP="00BC2067">
      <w:pPr>
        <w:pStyle w:val="1"/>
        <w:jc w:val="right"/>
      </w:pPr>
      <w:r>
        <w:t xml:space="preserve">                                                  предпринимательства</w:t>
      </w:r>
    </w:p>
    <w:p w:rsidR="00883D93" w:rsidRDefault="00883D93">
      <w:pPr>
        <w:pStyle w:val="1"/>
        <w:jc w:val="center"/>
      </w:pPr>
    </w:p>
    <w:p w:rsidR="00883D93" w:rsidRDefault="00883D93">
      <w:pPr>
        <w:pStyle w:val="1"/>
        <w:jc w:val="center"/>
      </w:pPr>
    </w:p>
    <w:p w:rsidR="00883D93" w:rsidRDefault="00883D93">
      <w:pPr>
        <w:pStyle w:val="1"/>
        <w:jc w:val="center"/>
      </w:pPr>
    </w:p>
    <w:p w:rsidR="00883D93" w:rsidRDefault="00883D93">
      <w:pPr>
        <w:pStyle w:val="1"/>
        <w:jc w:val="center"/>
      </w:pPr>
      <w:r>
        <w:rPr>
          <w:b/>
        </w:rPr>
        <w:t>ЗАЯВЛЕНИЕ</w:t>
      </w:r>
    </w:p>
    <w:p w:rsidR="00883D93" w:rsidRDefault="00883D93">
      <w:pPr>
        <w:pStyle w:val="1"/>
        <w:jc w:val="center"/>
      </w:pPr>
      <w:r>
        <w:t>на участие в отборе субъектов малого и среднего предпринимательства</w:t>
      </w:r>
    </w:p>
    <w:p w:rsidR="00883D93" w:rsidRDefault="00883D93">
      <w:pPr>
        <w:pStyle w:val="1"/>
        <w:jc w:val="center"/>
      </w:pPr>
      <w:r>
        <w:t>на право заключения договора о предоставлении бюджетных средств</w:t>
      </w:r>
    </w:p>
    <w:p w:rsidR="00883D93" w:rsidRDefault="00883D93">
      <w:pPr>
        <w:pStyle w:val="1"/>
        <w:jc w:val="center"/>
      </w:pPr>
      <w:r>
        <w:t>в форме субсидий для возмещения части затрат по направлению</w:t>
      </w:r>
    </w:p>
    <w:p w:rsidR="00883D93" w:rsidRDefault="00883D93">
      <w:pPr>
        <w:pStyle w:val="1"/>
        <w:jc w:val="center"/>
      </w:pPr>
      <w:r>
        <w:t>«Возмещение (субсидирование) части затрат на уплату процентов</w:t>
      </w:r>
    </w:p>
    <w:p w:rsidR="00883D93" w:rsidRDefault="00883D93">
      <w:pPr>
        <w:pStyle w:val="1"/>
        <w:jc w:val="center"/>
      </w:pPr>
      <w:r>
        <w:t>по кредитам кредитных организаций, полученным субъектами</w:t>
      </w:r>
    </w:p>
    <w:p w:rsidR="00883D93" w:rsidRDefault="00883D93">
      <w:pPr>
        <w:pStyle w:val="1"/>
        <w:jc w:val="center"/>
      </w:pPr>
      <w:r>
        <w:t>малого и среднего предпринимательства»</w:t>
      </w:r>
    </w:p>
    <w:p w:rsidR="00883D93" w:rsidRDefault="00883D93">
      <w:pPr>
        <w:pStyle w:val="1"/>
        <w:jc w:val="center"/>
      </w:pPr>
    </w:p>
    <w:p w:rsidR="00883D93" w:rsidRDefault="00883D93">
      <w:pPr>
        <w:pStyle w:val="1"/>
        <w:jc w:val="center"/>
      </w:pPr>
    </w:p>
    <w:p w:rsidR="00883D93" w:rsidRDefault="00883D93">
      <w:pPr>
        <w:pStyle w:val="1"/>
        <w:rPr>
          <w:szCs w:val="28"/>
        </w:rPr>
      </w:pPr>
      <w:r>
        <w:t>Основные виды деятельности 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 численность работников за предшествующий календарный год</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(для вновь созданных со дня их государственной регистрации), чел. 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видов продукции  (услуг),  с  указанием  кодов</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ОКВЭД____________________________________________________________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(Ф.И.О. индивидуального предпринимателя) ________________________________________________________________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 (местонахождение организации или место жительства индивидуального предпринимателя) ______________________________</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руководителя организации ___________________</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83D93" w:rsidRDefault="00883D93">
      <w:pPr>
        <w:numPr>
          <w:ilvl w:val="0"/>
          <w:numId w:val="2"/>
        </w:numPr>
        <w:autoSpaceDE w:val="0"/>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Телефон, факс, e-mail 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кредитной организации ______________________________</w:t>
      </w:r>
    </w:p>
    <w:p w:rsidR="00883D93" w:rsidRDefault="00883D93">
      <w:pPr>
        <w:numPr>
          <w:ilvl w:val="0"/>
          <w:numId w:val="2"/>
        </w:numPr>
        <w:tabs>
          <w:tab w:val="left" w:pos="851"/>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и дата подписания кредитного договора, дата предоставления кредита _____________________________________________________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Сумма кредитного договора, тыс. руб. 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действия кредитного договора 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Кредитная ставка (процентов в год) 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Доля возмещения из краевого бюджета части затрат на уплату процентов</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 xml:space="preserve">(2/3 </w:t>
      </w:r>
      <w:hyperlink r:id="rId29" w:history="1">
        <w:r>
          <w:rPr>
            <w:rStyle w:val="a7"/>
            <w:rFonts w:ascii="Times New Roman" w:hAnsi="Times New Roman" w:cs="Times New Roman"/>
            <w:color w:val="auto"/>
            <w:sz w:val="28"/>
            <w:szCs w:val="28"/>
            <w:u w:val="none"/>
          </w:rPr>
          <w:t>учетной ставки</w:t>
        </w:r>
      </w:hyperlink>
      <w:r>
        <w:rPr>
          <w:rFonts w:ascii="Times New Roman" w:hAnsi="Times New Roman" w:cs="Times New Roman"/>
          <w:sz w:val="28"/>
          <w:szCs w:val="28"/>
        </w:rPr>
        <w:t xml:space="preserve"> Центрального банка Российской Федерации на дату заключения кредитного договора)_____________________________________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Плановая сумма возмещения в текущем финансовом году части затрат на</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уплату процентов, тыс.руб.__________________________________________</w:t>
      </w:r>
    </w:p>
    <w:p w:rsidR="00883D93" w:rsidRDefault="00883D93">
      <w:pPr>
        <w:numPr>
          <w:ilvl w:val="0"/>
          <w:numId w:val="2"/>
        </w:numPr>
        <w:tabs>
          <w:tab w:val="left" w:pos="851"/>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Сумма и период, за который уже выплачены субсидии по кредитному договору, тыс. руб. ______________________________________________</w:t>
      </w:r>
    </w:p>
    <w:p w:rsidR="00883D93" w:rsidRDefault="00883D93">
      <w:pPr>
        <w:numPr>
          <w:ilvl w:val="0"/>
          <w:numId w:val="2"/>
        </w:numPr>
        <w:tabs>
          <w:tab w:val="left" w:pos="851"/>
        </w:tabs>
        <w:autoSpaceDE w:val="0"/>
        <w:spacing w:after="0" w:line="240" w:lineRule="auto"/>
        <w:jc w:val="both"/>
      </w:pPr>
      <w:r>
        <w:rPr>
          <w:rFonts w:ascii="Times New Roman" w:hAnsi="Times New Roman" w:cs="Times New Roman"/>
          <w:sz w:val="28"/>
          <w:szCs w:val="28"/>
        </w:rPr>
        <w:t>Направление целевого использования заемных средств ____________________________________________________________</w:t>
      </w:r>
    </w:p>
    <w:p w:rsidR="00883D93" w:rsidRDefault="00883D93">
      <w:pPr>
        <w:pStyle w:val="1"/>
      </w:pPr>
    </w:p>
    <w:p w:rsidR="00883D93" w:rsidRDefault="00883D93">
      <w:pPr>
        <w:pStyle w:val="1"/>
      </w:pPr>
      <w: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883D93" w:rsidRDefault="00883D93">
      <w:pPr>
        <w:pStyle w:val="1"/>
      </w:pPr>
    </w:p>
    <w:p w:rsidR="00883D93" w:rsidRDefault="00883D93">
      <w:pPr>
        <w:pStyle w:val="1"/>
      </w:pPr>
    </w:p>
    <w:p w:rsidR="00883D93" w:rsidRDefault="00883D93">
      <w:pPr>
        <w:pStyle w:val="1"/>
      </w:pPr>
    </w:p>
    <w:p w:rsidR="00883D93" w:rsidRDefault="00883D93">
      <w:pPr>
        <w:pStyle w:val="1"/>
      </w:pPr>
      <w:r>
        <w:t>Руководитель организации,</w:t>
      </w:r>
    </w:p>
    <w:p w:rsidR="00883D93" w:rsidRDefault="00883D93">
      <w:pPr>
        <w:pStyle w:val="1"/>
      </w:pPr>
      <w:r>
        <w:t>индивидуальный предприниматель ____________________________</w:t>
      </w:r>
    </w:p>
    <w:p w:rsidR="00883D93" w:rsidRDefault="00883D93">
      <w:pPr>
        <w:pStyle w:val="1"/>
        <w:rPr>
          <w:sz w:val="24"/>
        </w:rPr>
      </w:pPr>
      <w:r>
        <w:t xml:space="preserve">                                                                          </w:t>
      </w:r>
      <w:r>
        <w:rPr>
          <w:sz w:val="24"/>
        </w:rPr>
        <w:t>(подпись, Ф.И.О.)</w:t>
      </w:r>
    </w:p>
    <w:p w:rsidR="00883D93" w:rsidRDefault="00883D93">
      <w:pPr>
        <w:pStyle w:val="1"/>
        <w:rPr>
          <w:sz w:val="24"/>
        </w:rPr>
      </w:pPr>
    </w:p>
    <w:p w:rsidR="00883D93" w:rsidRDefault="00883D93">
      <w:pPr>
        <w:pStyle w:val="1"/>
        <w:rPr>
          <w:sz w:val="24"/>
        </w:rPr>
      </w:pPr>
    </w:p>
    <w:p w:rsidR="00883D93" w:rsidRDefault="00883D93">
      <w:pPr>
        <w:pStyle w:val="1"/>
      </w:pPr>
    </w:p>
    <w:p w:rsidR="00883D93" w:rsidRDefault="00883D93">
      <w:pPr>
        <w:pStyle w:val="1"/>
        <w:rPr>
          <w:sz w:val="24"/>
        </w:rPr>
      </w:pPr>
      <w:r>
        <w:rPr>
          <w:sz w:val="24"/>
        </w:rPr>
        <w:t>М.П.</w:t>
      </w:r>
    </w:p>
    <w:p w:rsidR="00883D93" w:rsidRDefault="00883D93">
      <w:pPr>
        <w:pStyle w:val="1"/>
        <w:rPr>
          <w:sz w:val="24"/>
        </w:rPr>
      </w:pPr>
    </w:p>
    <w:p w:rsidR="00883D93" w:rsidRDefault="00883D93">
      <w:pPr>
        <w:pStyle w:val="af0"/>
        <w:rPr>
          <w:rFonts w:ascii="Times New Roman" w:hAnsi="Times New Roman" w:cs="Times New Roman"/>
          <w:bCs/>
          <w:sz w:val="28"/>
          <w:szCs w:val="28"/>
        </w:rPr>
      </w:pPr>
    </w:p>
    <w:p w:rsidR="003275F6" w:rsidRDefault="003275F6">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r>
        <w:rPr>
          <w:rFonts w:ascii="Times New Roman" w:hAnsi="Times New Roman" w:cs="Times New Roman"/>
          <w:bCs/>
          <w:sz w:val="28"/>
          <w:szCs w:val="28"/>
        </w:rPr>
        <w:t xml:space="preserve">Глава Канеловского сельского поселения </w:t>
      </w:r>
    </w:p>
    <w:tbl>
      <w:tblPr>
        <w:tblW w:w="0" w:type="auto"/>
        <w:tblLayout w:type="fixed"/>
        <w:tblLook w:val="0000"/>
      </w:tblPr>
      <w:tblGrid>
        <w:gridCol w:w="9464"/>
        <w:gridCol w:w="3695"/>
      </w:tblGrid>
      <w:tr w:rsidR="00883D93">
        <w:tc>
          <w:tcPr>
            <w:tcW w:w="9464" w:type="dxa"/>
            <w:shd w:val="clear" w:color="auto" w:fill="auto"/>
          </w:tcPr>
          <w:p w:rsidR="00883D93" w:rsidRDefault="00883D93" w:rsidP="000377B0">
            <w:pPr>
              <w:pStyle w:val="af0"/>
            </w:pPr>
            <w:r>
              <w:rPr>
                <w:rFonts w:ascii="Times New Roman" w:hAnsi="Times New Roman" w:cs="Times New Roman"/>
                <w:bCs/>
                <w:sz w:val="28"/>
                <w:szCs w:val="28"/>
              </w:rPr>
              <w:t xml:space="preserve">Староминского района                                                         </w:t>
            </w:r>
            <w:r w:rsidR="003275F6">
              <w:rPr>
                <w:rFonts w:ascii="Times New Roman" w:hAnsi="Times New Roman" w:cs="Times New Roman"/>
                <w:bCs/>
                <w:sz w:val="28"/>
                <w:szCs w:val="28"/>
              </w:rPr>
              <w:t xml:space="preserve">               </w:t>
            </w:r>
            <w:r w:rsidR="000377B0">
              <w:rPr>
                <w:rFonts w:ascii="Times New Roman" w:hAnsi="Times New Roman" w:cs="Times New Roman"/>
                <w:bCs/>
                <w:sz w:val="28"/>
                <w:szCs w:val="28"/>
              </w:rPr>
              <w:t>Л.Г.Индыло</w:t>
            </w:r>
          </w:p>
        </w:tc>
        <w:tc>
          <w:tcPr>
            <w:tcW w:w="3695" w:type="dxa"/>
            <w:shd w:val="clear" w:color="auto" w:fill="auto"/>
          </w:tcPr>
          <w:p w:rsidR="00883D93" w:rsidRDefault="00883D93">
            <w:pPr>
              <w:snapToGrid w:val="0"/>
              <w:spacing w:after="0" w:line="240" w:lineRule="auto"/>
            </w:pPr>
          </w:p>
        </w:tc>
      </w:tr>
    </w:tbl>
    <w:p w:rsidR="00883D93" w:rsidRDefault="00883D93">
      <w:pPr>
        <w:autoSpaceDE w:val="0"/>
        <w:jc w:val="both"/>
        <w:rPr>
          <w:rFonts w:ascii="Times New Roman" w:hAnsi="Times New Roman" w:cs="Times New Roman"/>
          <w:sz w:val="28"/>
          <w:szCs w:val="28"/>
        </w:rPr>
      </w:pPr>
    </w:p>
    <w:p w:rsidR="00883D93" w:rsidRDefault="00883D93" w:rsidP="000377B0">
      <w:pPr>
        <w:pStyle w:val="1"/>
        <w:jc w:val="right"/>
        <w:rPr>
          <w:szCs w:val="28"/>
        </w:rPr>
      </w:pPr>
      <w:bookmarkStart w:id="187" w:name="sub_302"/>
      <w:r>
        <w:lastRenderedPageBreak/>
        <w:t xml:space="preserve">                                                   ПРИЛОЖЕНИЕ № 2</w:t>
      </w:r>
    </w:p>
    <w:bookmarkEnd w:id="187"/>
    <w:p w:rsidR="00883D93" w:rsidRDefault="00883D93" w:rsidP="000377B0">
      <w:pPr>
        <w:pStyle w:val="1"/>
        <w:ind w:left="3544" w:firstLine="0"/>
        <w:jc w:val="right"/>
        <w:rPr>
          <w:szCs w:val="28"/>
        </w:rPr>
      </w:pPr>
    </w:p>
    <w:p w:rsidR="00883D93" w:rsidRDefault="00883D93" w:rsidP="000377B0">
      <w:pPr>
        <w:pStyle w:val="1"/>
        <w:jc w:val="right"/>
      </w:pPr>
      <w:r>
        <w:t xml:space="preserve">                                                   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544" w:firstLine="0"/>
        <w:jc w:val="right"/>
      </w:pPr>
      <w:r>
        <w:t>из бюджета части затрат на уплату</w:t>
      </w:r>
    </w:p>
    <w:p w:rsidR="00883D93" w:rsidRDefault="00883D93" w:rsidP="000377B0">
      <w:pPr>
        <w:pStyle w:val="1"/>
        <w:ind w:left="3544" w:firstLine="0"/>
        <w:jc w:val="right"/>
      </w:pPr>
      <w:r>
        <w:t>процентов по кредитам кредитных организаций,</w:t>
      </w:r>
    </w:p>
    <w:p w:rsidR="00883D93" w:rsidRDefault="00883D93" w:rsidP="000377B0">
      <w:pPr>
        <w:pStyle w:val="1"/>
        <w:ind w:left="3544" w:firstLine="0"/>
        <w:jc w:val="right"/>
      </w:pPr>
      <w:r>
        <w:t>полученным субъектами малого и среднего</w:t>
      </w:r>
    </w:p>
    <w:p w:rsidR="00883D93" w:rsidRDefault="00883D93" w:rsidP="000377B0">
      <w:pPr>
        <w:pStyle w:val="1"/>
        <w:ind w:left="3544" w:firstLine="0"/>
        <w:jc w:val="right"/>
      </w:pPr>
      <w:r>
        <w:t>предпринимательства</w:t>
      </w:r>
    </w:p>
    <w:p w:rsidR="00883D93" w:rsidRDefault="00883D93">
      <w:pPr>
        <w:pStyle w:val="1"/>
        <w:jc w:val="center"/>
      </w:pPr>
    </w:p>
    <w:p w:rsidR="00883D93" w:rsidRDefault="00883D93">
      <w:pPr>
        <w:pStyle w:val="1"/>
        <w:jc w:val="center"/>
      </w:pPr>
      <w:bookmarkStart w:id="188" w:name="sub_3021"/>
      <w:r>
        <w:rPr>
          <w:b/>
        </w:rPr>
        <w:t>ПЛАНОВЫЙ РАСЧЕТ</w:t>
      </w:r>
    </w:p>
    <w:p w:rsidR="00883D93" w:rsidRDefault="00883D93">
      <w:pPr>
        <w:pStyle w:val="1"/>
        <w:jc w:val="center"/>
      </w:pPr>
    </w:p>
    <w:bookmarkEnd w:id="188"/>
    <w:p w:rsidR="00883D93" w:rsidRDefault="00883D93">
      <w:pPr>
        <w:pStyle w:val="1"/>
        <w:jc w:val="center"/>
        <w:rPr>
          <w:b/>
        </w:rPr>
      </w:pPr>
      <w:r>
        <w:rPr>
          <w:b/>
        </w:rPr>
        <w:t>суммы субсидий на возмещение части затрат на уплату процентов</w:t>
      </w:r>
    </w:p>
    <w:p w:rsidR="00883D93" w:rsidRDefault="00883D93">
      <w:pPr>
        <w:pStyle w:val="1"/>
        <w:jc w:val="center"/>
      </w:pPr>
      <w:r>
        <w:rPr>
          <w:b/>
        </w:rPr>
        <w:t>по кредитному договору</w:t>
      </w:r>
    </w:p>
    <w:p w:rsidR="00883D93" w:rsidRDefault="00883D93">
      <w:pPr>
        <w:pStyle w:val="1"/>
        <w:jc w:val="center"/>
      </w:pPr>
    </w:p>
    <w:p w:rsidR="00883D93" w:rsidRDefault="00883D93">
      <w:pPr>
        <w:pStyle w:val="1"/>
        <w:rPr>
          <w:sz w:val="24"/>
        </w:rPr>
      </w:pPr>
      <w:r>
        <w:t>_________________________________________________________________________________________________________________________________</w:t>
      </w:r>
    </w:p>
    <w:p w:rsidR="00883D93" w:rsidRDefault="00883D93">
      <w:pPr>
        <w:pStyle w:val="1"/>
      </w:pPr>
      <w:r>
        <w:rPr>
          <w:sz w:val="24"/>
        </w:rPr>
        <w:t>(полное наименование организации, Ф.И.О. индивидуального предпринимателя</w:t>
      </w:r>
      <w:r>
        <w:t>)</w:t>
      </w:r>
    </w:p>
    <w:p w:rsidR="00883D93" w:rsidRDefault="00883D93">
      <w:pPr>
        <w:pStyle w:val="1"/>
      </w:pPr>
      <w:r>
        <w:t>Адрес _______________________________________________________________</w:t>
      </w:r>
    </w:p>
    <w:p w:rsidR="00883D93" w:rsidRDefault="00883D93">
      <w:pPr>
        <w:pStyle w:val="1"/>
      </w:pPr>
      <w:r>
        <w:t>тел. _____________ факс ______________ e-mail  ________________________</w:t>
      </w:r>
    </w:p>
    <w:p w:rsidR="00883D93" w:rsidRDefault="00883D93">
      <w:pPr>
        <w:pStyle w:val="1"/>
      </w:pPr>
      <w:r>
        <w:t>ИНН ___________________ р/сч. ______________________________________</w:t>
      </w:r>
    </w:p>
    <w:p w:rsidR="00883D93" w:rsidRDefault="00883D93">
      <w:pPr>
        <w:pStyle w:val="1"/>
      </w:pPr>
      <w:r>
        <w:t>Наименование банка ________________________________________________</w:t>
      </w:r>
    </w:p>
    <w:p w:rsidR="00883D93" w:rsidRDefault="00773288">
      <w:pPr>
        <w:pStyle w:val="1"/>
      </w:pPr>
      <w:hyperlink r:id="rId30" w:history="1">
        <w:r w:rsidR="00883D93">
          <w:rPr>
            <w:rStyle w:val="a7"/>
            <w:color w:val="auto"/>
            <w:szCs w:val="28"/>
            <w:u w:val="none"/>
          </w:rPr>
          <w:t>БИК</w:t>
        </w:r>
      </w:hyperlink>
      <w:r w:rsidR="00883D93">
        <w:t xml:space="preserve"> _______________ кор. счет _______________________________________</w:t>
      </w:r>
    </w:p>
    <w:p w:rsidR="00883D93" w:rsidRDefault="00883D93">
      <w:pPr>
        <w:pStyle w:val="1"/>
      </w:pPr>
      <w:r>
        <w:t xml:space="preserve">Род деятельности заемщика по </w:t>
      </w:r>
      <w:hyperlink r:id="rId31" w:history="1">
        <w:r>
          <w:rPr>
            <w:rStyle w:val="a7"/>
            <w:color w:val="auto"/>
            <w:szCs w:val="28"/>
            <w:u w:val="none"/>
          </w:rPr>
          <w:t>ОКВЭД</w:t>
        </w:r>
      </w:hyperlink>
      <w:r>
        <w:t xml:space="preserve"> __________________________________</w:t>
      </w:r>
    </w:p>
    <w:p w:rsidR="00883D93" w:rsidRDefault="00883D93">
      <w:pPr>
        <w:pStyle w:val="1"/>
      </w:pPr>
      <w:r>
        <w:t>По кредитному договору № __ от ____ с _______________________________</w:t>
      </w:r>
    </w:p>
    <w:p w:rsidR="00883D93" w:rsidRDefault="00883D93">
      <w:pPr>
        <w:pStyle w:val="1"/>
        <w:rPr>
          <w:sz w:val="24"/>
        </w:rPr>
      </w:pPr>
      <w:r>
        <w:t>__________________________________________________________________</w:t>
      </w:r>
    </w:p>
    <w:p w:rsidR="00883D93" w:rsidRDefault="00883D93">
      <w:pPr>
        <w:pStyle w:val="1"/>
        <w:rPr>
          <w:sz w:val="24"/>
        </w:rPr>
      </w:pPr>
      <w:r>
        <w:rPr>
          <w:sz w:val="24"/>
        </w:rPr>
        <w:t>(наименование кредитной организации)</w:t>
      </w:r>
    </w:p>
    <w:p w:rsidR="00883D93" w:rsidRDefault="00883D93">
      <w:pPr>
        <w:pStyle w:val="1"/>
        <w:rPr>
          <w:sz w:val="24"/>
        </w:rPr>
      </w:pPr>
    </w:p>
    <w:p w:rsidR="00883D93" w:rsidRDefault="00883D93">
      <w:pPr>
        <w:pStyle w:val="1"/>
      </w:pPr>
      <w:r>
        <w:t>1. Дата заключения кредитного договора _______________________________</w:t>
      </w:r>
    </w:p>
    <w:p w:rsidR="00883D93" w:rsidRDefault="00883D93">
      <w:pPr>
        <w:pStyle w:val="1"/>
      </w:pPr>
      <w:r>
        <w:t>2. Срок действия кредитного договора _________________________________</w:t>
      </w:r>
    </w:p>
    <w:p w:rsidR="00883D93" w:rsidRDefault="00883D93">
      <w:pPr>
        <w:pStyle w:val="1"/>
      </w:pPr>
      <w:r>
        <w:t>3. Сумма кредита (руб.) ______________________________________________</w:t>
      </w:r>
    </w:p>
    <w:p w:rsidR="00883D93" w:rsidRDefault="00883D93">
      <w:pPr>
        <w:pStyle w:val="1"/>
      </w:pPr>
      <w:r>
        <w:t>4. Процентная ставка по кредитному договору  __________________________</w:t>
      </w:r>
    </w:p>
    <w:p w:rsidR="00883D93" w:rsidRDefault="00883D93">
      <w:pPr>
        <w:pStyle w:val="1"/>
      </w:pPr>
      <w:r>
        <w:t>5. На какие цели предоставлен кредит  _________________________________</w:t>
      </w:r>
    </w:p>
    <w:p w:rsidR="00883D93" w:rsidRDefault="00883D93">
      <w:pPr>
        <w:pStyle w:val="1"/>
      </w:pPr>
      <w:r>
        <w:t xml:space="preserve">6. </w:t>
      </w:r>
      <w:hyperlink r:id="rId32" w:history="1">
        <w:r>
          <w:rPr>
            <w:rStyle w:val="a7"/>
            <w:color w:val="auto"/>
            <w:szCs w:val="28"/>
            <w:u w:val="none"/>
          </w:rPr>
          <w:t>Ставка рефинансирования</w:t>
        </w:r>
      </w:hyperlink>
      <w:r>
        <w:t xml:space="preserve"> Центрального банка Российской Федерации на дату заключения кредитного договора _________________________________</w:t>
      </w:r>
    </w:p>
    <w:p w:rsidR="00883D93" w:rsidRDefault="00883D93">
      <w:pPr>
        <w:pStyle w:val="1"/>
      </w:pPr>
    </w:p>
    <w:tbl>
      <w:tblPr>
        <w:tblW w:w="0" w:type="auto"/>
        <w:tblInd w:w="108" w:type="dxa"/>
        <w:tblLayout w:type="fixed"/>
        <w:tblLook w:val="0000"/>
      </w:tblPr>
      <w:tblGrid>
        <w:gridCol w:w="1418"/>
        <w:gridCol w:w="1134"/>
        <w:gridCol w:w="1417"/>
        <w:gridCol w:w="993"/>
        <w:gridCol w:w="1417"/>
        <w:gridCol w:w="1543"/>
        <w:gridCol w:w="1817"/>
      </w:tblGrid>
      <w:tr w:rsidR="00883D93">
        <w:trPr>
          <w:cantSplit/>
        </w:trPr>
        <w:tc>
          <w:tcPr>
            <w:tcW w:w="1418"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Остаток ссудной задолженности, исходя из которой начисляется субсидия, руб.</w:t>
            </w:r>
          </w:p>
        </w:tc>
        <w:tc>
          <w:tcPr>
            <w:tcW w:w="11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Дата целевого платежа по кредиту</w:t>
            </w:r>
          </w:p>
        </w:tc>
        <w:tc>
          <w:tcPr>
            <w:tcW w:w="1417"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2"/>
                <w:szCs w:val="22"/>
              </w:rPr>
              <w:t>Количество дней пользования кредитом в расчетном периоде</w:t>
            </w:r>
          </w:p>
        </w:tc>
        <w:tc>
          <w:tcPr>
            <w:tcW w:w="2410"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Расчетный размер субсидирования*, %</w:t>
            </w:r>
          </w:p>
        </w:tc>
        <w:tc>
          <w:tcPr>
            <w:tcW w:w="3360" w:type="dxa"/>
            <w:gridSpan w:val="2"/>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jc w:val="center"/>
            </w:pPr>
            <w:r>
              <w:rPr>
                <w:sz w:val="22"/>
                <w:szCs w:val="22"/>
              </w:rPr>
              <w:t>Подлежит возмещению, руб.</w:t>
            </w:r>
          </w:p>
        </w:tc>
      </w:tr>
      <w:tr w:rsidR="00883D93">
        <w:trPr>
          <w:cantSplit/>
        </w:trPr>
        <w:tc>
          <w:tcPr>
            <w:tcW w:w="1418"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993"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 xml:space="preserve">2/3 </w:t>
            </w:r>
            <w:hyperlink r:id="rId33" w:history="1">
              <w:r>
                <w:rPr>
                  <w:rStyle w:val="a7"/>
                  <w:color w:val="auto"/>
                  <w:sz w:val="22"/>
                  <w:szCs w:val="22"/>
                  <w:u w:val="none"/>
                </w:rPr>
                <w:t>ставки рефинансирования</w:t>
              </w:r>
            </w:hyperlink>
            <w:r>
              <w:rPr>
                <w:sz w:val="22"/>
                <w:szCs w:val="22"/>
              </w:rPr>
              <w:t xml:space="preserve"> Центрального банка РФ</w:t>
            </w:r>
          </w:p>
        </w:tc>
        <w:tc>
          <w:tcPr>
            <w:tcW w:w="1417"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2/3 процентной ставки по кредитному договору</w:t>
            </w:r>
          </w:p>
        </w:tc>
        <w:tc>
          <w:tcPr>
            <w:tcW w:w="1543"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rPr>
                <w:sz w:val="22"/>
                <w:szCs w:val="22"/>
              </w:rPr>
            </w:pPr>
            <w:r>
              <w:rPr>
                <w:sz w:val="22"/>
                <w:szCs w:val="22"/>
              </w:rPr>
              <w:t>заполняется в случае,</w:t>
            </w:r>
          </w:p>
          <w:p w:rsidR="00883D93" w:rsidRDefault="00883D93">
            <w:pPr>
              <w:pStyle w:val="1"/>
              <w:ind w:left="0" w:firstLine="0"/>
              <w:jc w:val="center"/>
            </w:pPr>
            <w:r>
              <w:rPr>
                <w:sz w:val="22"/>
                <w:szCs w:val="22"/>
              </w:rPr>
              <w:t>если гр.5 &gt; гр.4</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jc w:val="center"/>
            </w:pPr>
            <w:r>
              <w:rPr>
                <w:sz w:val="22"/>
                <w:szCs w:val="22"/>
              </w:rPr>
              <w:t>заполняется в случае, если гр.5&lt; гр.4</w:t>
            </w:r>
          </w:p>
        </w:tc>
      </w:tr>
      <w:tr w:rsidR="00883D93">
        <w:trPr>
          <w:cantSplit/>
          <w:trHeight w:val="1540"/>
        </w:trPr>
        <w:tc>
          <w:tcPr>
            <w:tcW w:w="1418"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993"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jc w:val="center"/>
            </w:pPr>
          </w:p>
        </w:tc>
        <w:tc>
          <w:tcPr>
            <w:tcW w:w="1417"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jc w:val="center"/>
            </w:pPr>
          </w:p>
        </w:tc>
        <w:tc>
          <w:tcPr>
            <w:tcW w:w="1543" w:type="dxa"/>
            <w:tcBorders>
              <w:top w:val="single" w:sz="4" w:space="0" w:color="000000"/>
              <w:left w:val="single" w:sz="4" w:space="0" w:color="000000"/>
              <w:bottom w:val="single" w:sz="4" w:space="0" w:color="000000"/>
            </w:tcBorders>
            <w:shd w:val="clear" w:color="auto" w:fill="auto"/>
            <w:vAlign w:val="center"/>
          </w:tcPr>
          <w:p w:rsidR="00883D93" w:rsidRDefault="00883D93">
            <w:pPr>
              <w:pStyle w:val="1"/>
              <w:ind w:left="0" w:firstLine="0"/>
              <w:jc w:val="center"/>
              <w:rPr>
                <w:sz w:val="22"/>
                <w:szCs w:val="22"/>
              </w:rPr>
            </w:pPr>
            <w:r>
              <w:rPr>
                <w:sz w:val="22"/>
                <w:szCs w:val="22"/>
                <w:u w:val="single"/>
              </w:rPr>
              <w:t>гр.1 x гр.3 х гр.4</w:t>
            </w:r>
          </w:p>
          <w:p w:rsidR="00883D93" w:rsidRDefault="00883D93">
            <w:pPr>
              <w:pStyle w:val="1"/>
              <w:ind w:left="0" w:firstLine="0"/>
              <w:jc w:val="center"/>
            </w:pPr>
            <w:r>
              <w:rPr>
                <w:sz w:val="22"/>
                <w:szCs w:val="22"/>
              </w:rPr>
              <w:t>100 x 365 (366)</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D93" w:rsidRDefault="00883D93">
            <w:pPr>
              <w:pStyle w:val="1"/>
              <w:ind w:left="0" w:firstLine="0"/>
              <w:jc w:val="center"/>
              <w:rPr>
                <w:sz w:val="22"/>
                <w:szCs w:val="22"/>
              </w:rPr>
            </w:pPr>
            <w:r>
              <w:rPr>
                <w:sz w:val="22"/>
                <w:szCs w:val="22"/>
                <w:u w:val="single"/>
              </w:rPr>
              <w:t>гр.1 x гр.3 х гр.5</w:t>
            </w:r>
          </w:p>
          <w:p w:rsidR="00883D93" w:rsidRDefault="00883D93">
            <w:pPr>
              <w:pStyle w:val="1"/>
              <w:ind w:left="0" w:firstLine="0"/>
              <w:jc w:val="center"/>
            </w:pPr>
            <w:r>
              <w:rPr>
                <w:sz w:val="22"/>
                <w:szCs w:val="22"/>
              </w:rPr>
              <w:t>100 x 365 (366)</w:t>
            </w:r>
          </w:p>
        </w:tc>
      </w:tr>
      <w:tr w:rsidR="00883D93">
        <w:tc>
          <w:tcPr>
            <w:tcW w:w="1418"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1</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2</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3</w:t>
            </w:r>
          </w:p>
        </w:tc>
        <w:tc>
          <w:tcPr>
            <w:tcW w:w="993"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4</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5</w:t>
            </w:r>
          </w:p>
        </w:tc>
        <w:tc>
          <w:tcPr>
            <w:tcW w:w="1543"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6</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pPr>
            <w:r>
              <w:rPr>
                <w:sz w:val="24"/>
              </w:rPr>
              <w:t>7</w:t>
            </w:r>
          </w:p>
        </w:tc>
      </w:tr>
      <w:tr w:rsidR="00883D93">
        <w:tc>
          <w:tcPr>
            <w:tcW w:w="141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99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4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141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99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4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pPr>
    </w:p>
    <w:p w:rsidR="00883D93" w:rsidRDefault="00883D93">
      <w:pPr>
        <w:pStyle w:val="1"/>
      </w:pPr>
    </w:p>
    <w:p w:rsidR="00883D93" w:rsidRDefault="00883D93">
      <w:pPr>
        <w:pStyle w:val="1"/>
      </w:pPr>
      <w:r>
        <w:t>Руководитель организации</w:t>
      </w:r>
    </w:p>
    <w:p w:rsidR="00883D93" w:rsidRDefault="00883D93">
      <w:pPr>
        <w:pStyle w:val="1"/>
        <w:rPr>
          <w:sz w:val="24"/>
        </w:rPr>
      </w:pPr>
      <w:r>
        <w:t>индивидуальный предприниматель</w:t>
      </w:r>
      <w:r>
        <w:tab/>
      </w:r>
      <w:r>
        <w:tab/>
        <w:t>___________________________</w:t>
      </w:r>
    </w:p>
    <w:p w:rsidR="00883D93" w:rsidRDefault="00883D93">
      <w:pPr>
        <w:pStyle w:val="1"/>
        <w:rPr>
          <w:sz w:val="24"/>
        </w:rPr>
      </w:pPr>
      <w:r>
        <w:rPr>
          <w:sz w:val="24"/>
        </w:rPr>
        <w:t xml:space="preserve">                                                                                          (подпись, Ф.И.О.)</w:t>
      </w:r>
    </w:p>
    <w:p w:rsidR="00883D93" w:rsidRDefault="00883D93">
      <w:pPr>
        <w:pStyle w:val="1"/>
        <w:rPr>
          <w:sz w:val="24"/>
        </w:rPr>
      </w:pPr>
    </w:p>
    <w:p w:rsidR="00883D93" w:rsidRDefault="00883D93">
      <w:pPr>
        <w:pStyle w:val="1"/>
      </w:pPr>
      <w:r>
        <w:t>Главный бухгалтер</w:t>
      </w:r>
      <w:r>
        <w:tab/>
      </w:r>
      <w:r>
        <w:tab/>
      </w:r>
      <w:r>
        <w:tab/>
      </w:r>
      <w:r>
        <w:tab/>
        <w:t>___________________________</w:t>
      </w:r>
    </w:p>
    <w:p w:rsidR="00883D93" w:rsidRDefault="00883D93">
      <w:pPr>
        <w:pStyle w:val="1"/>
        <w:rPr>
          <w:sz w:val="24"/>
        </w:rPr>
      </w:pPr>
      <w:r>
        <w:t xml:space="preserve">                                                                             </w:t>
      </w:r>
      <w:r>
        <w:rPr>
          <w:sz w:val="24"/>
        </w:rPr>
        <w:t>(подпись, Ф.И.О.)</w:t>
      </w:r>
    </w:p>
    <w:p w:rsidR="00883D93" w:rsidRDefault="00883D93">
      <w:pPr>
        <w:pStyle w:val="1"/>
        <w:rPr>
          <w:sz w:val="24"/>
        </w:rPr>
      </w:pPr>
    </w:p>
    <w:p w:rsidR="00883D93" w:rsidRDefault="00883D93">
      <w:pPr>
        <w:pStyle w:val="1"/>
        <w:rPr>
          <w:sz w:val="24"/>
        </w:rPr>
      </w:pPr>
      <w:r>
        <w:rPr>
          <w:sz w:val="24"/>
        </w:rPr>
        <w:t>Дата</w:t>
      </w:r>
    </w:p>
    <w:p w:rsidR="00883D93" w:rsidRDefault="00883D93">
      <w:pPr>
        <w:pStyle w:val="1"/>
        <w:rPr>
          <w:sz w:val="24"/>
        </w:rPr>
      </w:pPr>
      <w:r>
        <w:rPr>
          <w:sz w:val="24"/>
        </w:rPr>
        <w:t>М.П.</w:t>
      </w:r>
    </w:p>
    <w:p w:rsidR="00883D93" w:rsidRDefault="00883D93">
      <w:pPr>
        <w:pStyle w:val="1"/>
        <w:rPr>
          <w:sz w:val="24"/>
        </w:rPr>
      </w:pPr>
    </w:p>
    <w:p w:rsidR="00883D93" w:rsidRDefault="00883D93">
      <w:pPr>
        <w:pStyle w:val="1"/>
        <w:rPr>
          <w:sz w:val="24"/>
        </w:rPr>
      </w:pP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r>
        <w:rPr>
          <w:rFonts w:ascii="Times New Roman" w:hAnsi="Times New Roman" w:cs="Times New Roman"/>
          <w:sz w:val="28"/>
          <w:szCs w:val="28"/>
        </w:rPr>
        <w:t xml:space="preserve">Глава </w:t>
      </w:r>
      <w:r>
        <w:rPr>
          <w:rFonts w:ascii="Times New Roman" w:hAnsi="Times New Roman" w:cs="Times New Roman"/>
          <w:bCs/>
          <w:sz w:val="28"/>
          <w:szCs w:val="28"/>
        </w:rPr>
        <w:t xml:space="preserve">Канеловского сельского поселения </w:t>
      </w:r>
      <w:bookmarkStart w:id="189" w:name="sub_303"/>
    </w:p>
    <w:tbl>
      <w:tblPr>
        <w:tblW w:w="0" w:type="auto"/>
        <w:tblLayout w:type="fixed"/>
        <w:tblLook w:val="0000"/>
      </w:tblPr>
      <w:tblGrid>
        <w:gridCol w:w="9464"/>
        <w:gridCol w:w="3695"/>
      </w:tblGrid>
      <w:tr w:rsidR="00883D93">
        <w:tc>
          <w:tcPr>
            <w:tcW w:w="9464" w:type="dxa"/>
            <w:shd w:val="clear" w:color="auto" w:fill="auto"/>
          </w:tcPr>
          <w:p w:rsidR="00883D93" w:rsidRDefault="00883D93" w:rsidP="000377B0">
            <w:pPr>
              <w:pStyle w:val="af0"/>
            </w:pPr>
            <w:r>
              <w:rPr>
                <w:rFonts w:ascii="Times New Roman" w:hAnsi="Times New Roman" w:cs="Times New Roman"/>
                <w:bCs/>
                <w:sz w:val="28"/>
                <w:szCs w:val="28"/>
              </w:rPr>
              <w:t xml:space="preserve">Староминского района                                                      </w:t>
            </w:r>
            <w:r w:rsidR="007E1176">
              <w:rPr>
                <w:rFonts w:ascii="Times New Roman" w:hAnsi="Times New Roman" w:cs="Times New Roman"/>
                <w:bCs/>
                <w:sz w:val="28"/>
                <w:szCs w:val="28"/>
              </w:rPr>
              <w:t xml:space="preserve">                  </w:t>
            </w:r>
            <w:r w:rsidR="000377B0">
              <w:rPr>
                <w:rFonts w:ascii="Times New Roman" w:hAnsi="Times New Roman" w:cs="Times New Roman"/>
                <w:bCs/>
                <w:sz w:val="28"/>
                <w:szCs w:val="28"/>
              </w:rPr>
              <w:t>Л.Г.Индыло</w:t>
            </w:r>
          </w:p>
        </w:tc>
        <w:tc>
          <w:tcPr>
            <w:tcW w:w="3695" w:type="dxa"/>
            <w:shd w:val="clear" w:color="auto" w:fill="auto"/>
          </w:tcPr>
          <w:p w:rsidR="00883D93" w:rsidRDefault="00883D93">
            <w:pPr>
              <w:snapToGrid w:val="0"/>
              <w:spacing w:after="0" w:line="240" w:lineRule="auto"/>
            </w:pPr>
          </w:p>
        </w:tc>
      </w:tr>
    </w:tbl>
    <w:p w:rsidR="00883D93" w:rsidRDefault="00883D93" w:rsidP="000377B0">
      <w:pPr>
        <w:pStyle w:val="1"/>
        <w:jc w:val="right"/>
      </w:pPr>
      <w:r>
        <w:lastRenderedPageBreak/>
        <w:t xml:space="preserve">                                                 ПРИЛОЖЕНИЕ № 3</w:t>
      </w:r>
    </w:p>
    <w:p w:rsidR="00883D93" w:rsidRDefault="00883D93" w:rsidP="000377B0">
      <w:pPr>
        <w:pStyle w:val="1"/>
        <w:ind w:left="3402" w:firstLine="0"/>
        <w:jc w:val="right"/>
      </w:pPr>
    </w:p>
    <w:bookmarkEnd w:id="189"/>
    <w:p w:rsidR="00883D93" w:rsidRDefault="00883D93" w:rsidP="000377B0">
      <w:pPr>
        <w:pStyle w:val="1"/>
        <w:ind w:left="3402" w:firstLine="0"/>
        <w:jc w:val="right"/>
      </w:pPr>
      <w:r>
        <w:t xml:space="preserve">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402" w:firstLine="0"/>
        <w:jc w:val="right"/>
      </w:pPr>
      <w:r>
        <w:t>из бюджета части затрат на уплату</w:t>
      </w:r>
    </w:p>
    <w:p w:rsidR="00883D93" w:rsidRDefault="00883D93" w:rsidP="000377B0">
      <w:pPr>
        <w:pStyle w:val="1"/>
        <w:ind w:left="3402" w:firstLine="0"/>
        <w:jc w:val="right"/>
      </w:pPr>
      <w:r>
        <w:t>процентов по кредитам кредитных организаций,</w:t>
      </w:r>
    </w:p>
    <w:p w:rsidR="00883D93" w:rsidRDefault="00883D93" w:rsidP="000377B0">
      <w:pPr>
        <w:pStyle w:val="1"/>
        <w:ind w:left="3402" w:firstLine="0"/>
        <w:jc w:val="right"/>
      </w:pPr>
      <w:r>
        <w:t>полученным субъектами малого и среднего</w:t>
      </w:r>
    </w:p>
    <w:p w:rsidR="00883D93" w:rsidRDefault="00883D93" w:rsidP="000377B0">
      <w:pPr>
        <w:pStyle w:val="1"/>
        <w:ind w:left="3402" w:firstLine="0"/>
        <w:jc w:val="right"/>
        <w:rPr>
          <w:szCs w:val="28"/>
        </w:rPr>
      </w:pPr>
      <w:r>
        <w:t>предпринимательства</w:t>
      </w:r>
    </w:p>
    <w:p w:rsidR="00883D93" w:rsidRDefault="00883D93">
      <w:pPr>
        <w:pStyle w:val="1"/>
        <w:rPr>
          <w:szCs w:val="28"/>
        </w:rPr>
      </w:pPr>
    </w:p>
    <w:p w:rsidR="00883D93" w:rsidRDefault="00883D93">
      <w:pPr>
        <w:pStyle w:val="1"/>
        <w:jc w:val="center"/>
        <w:rPr>
          <w:b/>
          <w:szCs w:val="28"/>
        </w:rPr>
      </w:pPr>
      <w:r>
        <w:rPr>
          <w:b/>
          <w:bCs/>
          <w:szCs w:val="28"/>
        </w:rPr>
        <w:t>СВОДНЫЙ РЕЕСТР</w:t>
      </w:r>
    </w:p>
    <w:p w:rsidR="00883D93" w:rsidRDefault="00883D93">
      <w:pPr>
        <w:pStyle w:val="1"/>
        <w:jc w:val="center"/>
        <w:rPr>
          <w:b/>
          <w:szCs w:val="28"/>
        </w:rPr>
      </w:pPr>
    </w:p>
    <w:p w:rsidR="00883D93" w:rsidRDefault="00883D93">
      <w:pPr>
        <w:pStyle w:val="1"/>
        <w:rPr>
          <w:b/>
        </w:rPr>
      </w:pPr>
      <w:r>
        <w:t>платежных поручений расхода кредитных средств</w:t>
      </w:r>
      <w:r>
        <w:rPr>
          <w:b/>
        </w:rPr>
        <w:t>_______________________</w:t>
      </w:r>
    </w:p>
    <w:p w:rsidR="00883D93" w:rsidRDefault="00883D93">
      <w:pPr>
        <w:pStyle w:val="1"/>
        <w:rPr>
          <w:sz w:val="24"/>
        </w:rPr>
      </w:pPr>
      <w:r>
        <w:rPr>
          <w:b/>
        </w:rPr>
        <w:t>__________________________________________________________________</w:t>
      </w:r>
    </w:p>
    <w:p w:rsidR="00883D93" w:rsidRDefault="00883D93">
      <w:pPr>
        <w:pStyle w:val="1"/>
        <w:rPr>
          <w:sz w:val="24"/>
        </w:rPr>
      </w:pPr>
      <w:r>
        <w:rPr>
          <w:sz w:val="24"/>
        </w:rPr>
        <w:t>(наименование заемщика)</w:t>
      </w:r>
    </w:p>
    <w:p w:rsidR="00883D93" w:rsidRDefault="00883D93">
      <w:pPr>
        <w:pStyle w:val="1"/>
        <w:rPr>
          <w:sz w:val="24"/>
        </w:rPr>
      </w:pPr>
    </w:p>
    <w:p w:rsidR="00883D93" w:rsidRDefault="00883D93">
      <w:pPr>
        <w:pStyle w:val="1"/>
      </w:pPr>
      <w:r>
        <w:t>по кредитному договору №___ от "__" _________ 20__ г.</w:t>
      </w:r>
    </w:p>
    <w:p w:rsidR="00883D93" w:rsidRDefault="00883D93">
      <w:pPr>
        <w:pStyle w:val="1"/>
      </w:pPr>
    </w:p>
    <w:p w:rsidR="00883D93" w:rsidRDefault="00883D93">
      <w:pPr>
        <w:pStyle w:val="1"/>
        <w:rPr>
          <w:sz w:val="24"/>
        </w:rPr>
      </w:pPr>
      <w:r>
        <w:t>с ________________________________________________________________</w:t>
      </w:r>
    </w:p>
    <w:p w:rsidR="00883D93" w:rsidRDefault="00883D93">
      <w:pPr>
        <w:pStyle w:val="1"/>
        <w:rPr>
          <w:sz w:val="24"/>
        </w:rPr>
      </w:pPr>
      <w:r>
        <w:rPr>
          <w:sz w:val="24"/>
        </w:rPr>
        <w:t>(наименование кредитной организации)</w:t>
      </w:r>
    </w:p>
    <w:p w:rsidR="00883D93" w:rsidRDefault="00883D93">
      <w:pPr>
        <w:pStyle w:val="1"/>
        <w:rPr>
          <w:sz w:val="24"/>
        </w:rPr>
      </w:pPr>
    </w:p>
    <w:tbl>
      <w:tblPr>
        <w:tblW w:w="0" w:type="auto"/>
        <w:tblInd w:w="108" w:type="dxa"/>
        <w:tblLayout w:type="fixed"/>
        <w:tblLook w:val="0000"/>
      </w:tblPr>
      <w:tblGrid>
        <w:gridCol w:w="1473"/>
        <w:gridCol w:w="16"/>
        <w:gridCol w:w="7"/>
        <w:gridCol w:w="2190"/>
        <w:gridCol w:w="2368"/>
        <w:gridCol w:w="1828"/>
        <w:gridCol w:w="1906"/>
      </w:tblGrid>
      <w:tr w:rsidR="00883D93">
        <w:tc>
          <w:tcPr>
            <w:tcW w:w="1473"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 платежного поручения</w:t>
            </w:r>
          </w:p>
        </w:tc>
        <w:tc>
          <w:tcPr>
            <w:tcW w:w="2213" w:type="dxa"/>
            <w:gridSpan w:val="3"/>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Назначение платежа</w:t>
            </w: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Наименование организации, ИНН</w:t>
            </w: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Сумма платежа, руб.</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pPr>
            <w:r>
              <w:rPr>
                <w:sz w:val="24"/>
              </w:rPr>
              <w:t>В том числе по целевому назначению, руб.</w:t>
            </w:r>
          </w:p>
        </w:tc>
      </w:tr>
      <w:tr w:rsidR="00883D93">
        <w:tc>
          <w:tcPr>
            <w:tcW w:w="7882" w:type="dxa"/>
            <w:gridSpan w:val="6"/>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Дата платежа 1</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1489"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2197"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3686" w:type="dxa"/>
            <w:gridSpan w:val="4"/>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Всего за дату платежа 1</w:t>
            </w: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7882" w:type="dxa"/>
            <w:gridSpan w:val="6"/>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Дата платежа 2</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1496" w:type="dxa"/>
            <w:gridSpan w:val="3"/>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2190"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3686" w:type="dxa"/>
            <w:gridSpan w:val="4"/>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Всего за дату платежа 2</w:t>
            </w: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3686" w:type="dxa"/>
            <w:gridSpan w:val="4"/>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w:t>
            </w: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6054" w:type="dxa"/>
            <w:gridSpan w:val="5"/>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Итого по реестру</w:t>
            </w: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pPr>
      <w:r>
        <w:t>Кредит использован по целевому назначению.</w:t>
      </w:r>
    </w:p>
    <w:p w:rsidR="00883D93" w:rsidRDefault="00883D93">
      <w:pPr>
        <w:pStyle w:val="1"/>
      </w:pPr>
      <w:r>
        <w:t>Руководитель организации</w:t>
      </w:r>
    </w:p>
    <w:p w:rsidR="00883D93" w:rsidRDefault="00883D93">
      <w:pPr>
        <w:pStyle w:val="1"/>
      </w:pPr>
      <w:r>
        <w:t>(предприниматель)</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t xml:space="preserve">                                                                 </w:t>
      </w:r>
      <w:r>
        <w:rPr>
          <w:sz w:val="24"/>
        </w:rPr>
        <w:t>(подпись)</w:t>
      </w:r>
      <w:r>
        <w:rPr>
          <w:sz w:val="24"/>
        </w:rPr>
        <w:tab/>
      </w:r>
      <w:r>
        <w:rPr>
          <w:sz w:val="24"/>
        </w:rPr>
        <w:tab/>
      </w:r>
      <w:r>
        <w:rPr>
          <w:sz w:val="24"/>
        </w:rPr>
        <w:tab/>
        <w:t>(Ф.И.О.)</w:t>
      </w:r>
    </w:p>
    <w:p w:rsidR="00883D93" w:rsidRDefault="00883D93">
      <w:pPr>
        <w:pStyle w:val="1"/>
        <w:rPr>
          <w:sz w:val="24"/>
        </w:rPr>
      </w:pPr>
    </w:p>
    <w:p w:rsidR="00883D93" w:rsidRDefault="00883D93">
      <w:pPr>
        <w:pStyle w:val="1"/>
      </w:pPr>
      <w:r>
        <w:t>Главный бухгалтер</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t xml:space="preserve">                                                                </w:t>
      </w:r>
      <w:r>
        <w:rPr>
          <w:sz w:val="24"/>
        </w:rPr>
        <w:t>(подпись)</w:t>
      </w:r>
      <w:r>
        <w:rPr>
          <w:sz w:val="24"/>
        </w:rPr>
        <w:tab/>
      </w:r>
      <w:r>
        <w:rPr>
          <w:sz w:val="24"/>
        </w:rPr>
        <w:tab/>
      </w:r>
      <w:r>
        <w:rPr>
          <w:sz w:val="24"/>
        </w:rPr>
        <w:tab/>
        <w:t>(Ф.И.О.)</w:t>
      </w:r>
    </w:p>
    <w:p w:rsidR="00883D93" w:rsidRDefault="00883D93">
      <w:pPr>
        <w:pStyle w:val="1"/>
      </w:pPr>
      <w:r>
        <w:rPr>
          <w:sz w:val="24"/>
        </w:rPr>
        <w:t>Дата                       М.П.</w:t>
      </w:r>
    </w:p>
    <w:p w:rsidR="00883D93" w:rsidRDefault="00883D93">
      <w:pPr>
        <w:pStyle w:val="1"/>
      </w:pPr>
      <w:r>
        <w:t>Руководитель кредитной</w:t>
      </w:r>
    </w:p>
    <w:p w:rsidR="00883D93" w:rsidRDefault="00883D93">
      <w:pPr>
        <w:pStyle w:val="1"/>
      </w:pPr>
      <w:r>
        <w:t>организации (филиала)</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pPr>
      <w:r>
        <w:t xml:space="preserve">                                                                 </w:t>
      </w:r>
      <w:r>
        <w:rPr>
          <w:sz w:val="24"/>
        </w:rPr>
        <w:t>(подпись)</w:t>
      </w:r>
      <w:r>
        <w:rPr>
          <w:sz w:val="24"/>
        </w:rPr>
        <w:tab/>
      </w:r>
      <w:r>
        <w:rPr>
          <w:sz w:val="24"/>
        </w:rPr>
        <w:tab/>
      </w:r>
      <w:r>
        <w:rPr>
          <w:sz w:val="24"/>
        </w:rPr>
        <w:tab/>
        <w:t>(Ф.И.О.)</w:t>
      </w:r>
    </w:p>
    <w:p w:rsidR="00883D93" w:rsidRDefault="00883D93">
      <w:pPr>
        <w:pStyle w:val="1"/>
      </w:pPr>
      <w:r>
        <w:t>Главный бухгалтер</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t xml:space="preserve">                                                                 (</w:t>
      </w:r>
      <w:r>
        <w:rPr>
          <w:sz w:val="24"/>
        </w:rPr>
        <w:t>подпись)</w:t>
      </w:r>
      <w:r>
        <w:rPr>
          <w:sz w:val="24"/>
        </w:rPr>
        <w:tab/>
      </w:r>
      <w:r>
        <w:rPr>
          <w:sz w:val="24"/>
        </w:rPr>
        <w:tab/>
      </w:r>
      <w:r>
        <w:rPr>
          <w:sz w:val="24"/>
        </w:rPr>
        <w:tab/>
        <w:t>(Ф.И.О.)</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4"/>
          <w:szCs w:val="24"/>
        </w:rPr>
        <w:t>Дата                       М.П.</w:t>
      </w:r>
    </w:p>
    <w:p w:rsidR="00883D93" w:rsidRDefault="00883D93">
      <w:pPr>
        <w:pStyle w:val="af0"/>
        <w:rPr>
          <w:rFonts w:ascii="Times New Roman" w:hAnsi="Times New Roman" w:cs="Times New Roman"/>
          <w:sz w:val="28"/>
          <w:szCs w:val="28"/>
        </w:rPr>
      </w:pPr>
    </w:p>
    <w:p w:rsidR="00883D93" w:rsidRDefault="00883D93" w:rsidP="000377B0">
      <w:pPr>
        <w:pStyle w:val="1"/>
        <w:ind w:left="3402" w:firstLine="0"/>
        <w:jc w:val="right"/>
      </w:pPr>
      <w:bookmarkStart w:id="190" w:name="sub_304"/>
      <w:r>
        <w:lastRenderedPageBreak/>
        <w:t>ПРИЛОЖЕНИЕ № 4</w:t>
      </w:r>
    </w:p>
    <w:bookmarkEnd w:id="190"/>
    <w:p w:rsidR="00883D93" w:rsidRDefault="00883D93" w:rsidP="000377B0">
      <w:pPr>
        <w:pStyle w:val="1"/>
        <w:ind w:left="3402" w:firstLine="0"/>
        <w:jc w:val="right"/>
      </w:pPr>
    </w:p>
    <w:p w:rsidR="00883D93" w:rsidRDefault="00883D93" w:rsidP="000377B0">
      <w:pPr>
        <w:pStyle w:val="1"/>
        <w:ind w:left="3402" w:firstLine="0"/>
        <w:jc w:val="right"/>
      </w:pPr>
      <w:r>
        <w:t xml:space="preserve">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402" w:firstLine="0"/>
        <w:jc w:val="right"/>
      </w:pPr>
      <w:r>
        <w:t>из бюджета части затрат на уплату</w:t>
      </w:r>
    </w:p>
    <w:p w:rsidR="00883D93" w:rsidRDefault="00883D93" w:rsidP="000377B0">
      <w:pPr>
        <w:pStyle w:val="1"/>
        <w:ind w:left="3402" w:firstLine="0"/>
        <w:jc w:val="right"/>
      </w:pPr>
      <w:r>
        <w:t>процентов по кредитам кредитных организаций,</w:t>
      </w:r>
    </w:p>
    <w:p w:rsidR="00883D93" w:rsidRDefault="00883D93" w:rsidP="000377B0">
      <w:pPr>
        <w:pStyle w:val="1"/>
        <w:ind w:left="3402" w:firstLine="0"/>
        <w:jc w:val="right"/>
      </w:pPr>
      <w:r>
        <w:t>полученным субъектами малого и среднего</w:t>
      </w:r>
    </w:p>
    <w:p w:rsidR="00883D93" w:rsidRDefault="00883D93" w:rsidP="000377B0">
      <w:pPr>
        <w:pStyle w:val="1"/>
        <w:ind w:left="3402" w:firstLine="0"/>
        <w:jc w:val="right"/>
      </w:pPr>
      <w:r>
        <w:t>предпринимательства</w:t>
      </w:r>
    </w:p>
    <w:p w:rsidR="00883D93" w:rsidRDefault="00883D93">
      <w:pPr>
        <w:pStyle w:val="1"/>
        <w:jc w:val="center"/>
      </w:pPr>
    </w:p>
    <w:p w:rsidR="00883D93" w:rsidRDefault="00883D93">
      <w:pPr>
        <w:pStyle w:val="1"/>
        <w:jc w:val="center"/>
        <w:rPr>
          <w:b/>
        </w:rPr>
      </w:pPr>
      <w:bookmarkStart w:id="191" w:name="sub_3041"/>
      <w:r>
        <w:rPr>
          <w:b/>
        </w:rPr>
        <w:t>ФАКТИЧЕСКИЙ РАСЧЕТ</w:t>
      </w:r>
    </w:p>
    <w:bookmarkEnd w:id="191"/>
    <w:p w:rsidR="00883D93" w:rsidRDefault="00883D93">
      <w:pPr>
        <w:pStyle w:val="1"/>
        <w:jc w:val="center"/>
        <w:rPr>
          <w:b/>
        </w:rPr>
      </w:pPr>
      <w:r>
        <w:rPr>
          <w:b/>
        </w:rPr>
        <w:t>по договору субсидирования № ____ суммы субсидий на возмещение</w:t>
      </w:r>
    </w:p>
    <w:p w:rsidR="00883D93" w:rsidRDefault="00883D93">
      <w:pPr>
        <w:pStyle w:val="1"/>
        <w:jc w:val="center"/>
      </w:pPr>
      <w:r>
        <w:rPr>
          <w:b/>
        </w:rPr>
        <w:t>части затрат на уплату процентов</w:t>
      </w:r>
    </w:p>
    <w:p w:rsidR="00883D93" w:rsidRDefault="00883D93">
      <w:pPr>
        <w:pStyle w:val="1"/>
        <w:jc w:val="center"/>
      </w:pPr>
    </w:p>
    <w:p w:rsidR="00883D93" w:rsidRDefault="00883D93">
      <w:pPr>
        <w:pStyle w:val="1"/>
        <w:rPr>
          <w:sz w:val="24"/>
        </w:rPr>
      </w:pPr>
      <w:r>
        <w:t>ИНН _____________________________________________________________</w:t>
      </w:r>
    </w:p>
    <w:p w:rsidR="00883D93" w:rsidRDefault="00883D93">
      <w:pPr>
        <w:pStyle w:val="1"/>
      </w:pPr>
      <w:r>
        <w:rPr>
          <w:sz w:val="24"/>
        </w:rPr>
        <w:t>(полное наименование организации)</w:t>
      </w:r>
    </w:p>
    <w:p w:rsidR="00883D93" w:rsidRDefault="00883D93">
      <w:pPr>
        <w:pStyle w:val="1"/>
      </w:pPr>
      <w:r>
        <w:t>Ф.И.О. индивидуального предпринимателя)_____________________________</w:t>
      </w:r>
    </w:p>
    <w:p w:rsidR="00883D93" w:rsidRDefault="00883D93">
      <w:pPr>
        <w:pStyle w:val="1"/>
      </w:pPr>
      <w:r>
        <w:t>По кредитному договору № _______ от «____» _____________________ 201_</w:t>
      </w:r>
    </w:p>
    <w:p w:rsidR="00883D93" w:rsidRDefault="00883D93">
      <w:pPr>
        <w:pStyle w:val="1"/>
        <w:rPr>
          <w:sz w:val="24"/>
        </w:rPr>
      </w:pPr>
      <w:r>
        <w:t>с _________________________________________________________________</w:t>
      </w:r>
    </w:p>
    <w:p w:rsidR="00883D93" w:rsidRDefault="00883D93">
      <w:pPr>
        <w:pStyle w:val="1"/>
      </w:pPr>
      <w:r>
        <w:rPr>
          <w:sz w:val="24"/>
        </w:rPr>
        <w:t>(наименование кредитной организации)</w:t>
      </w:r>
    </w:p>
    <w:p w:rsidR="00883D93" w:rsidRDefault="00883D93">
      <w:pPr>
        <w:pStyle w:val="1"/>
      </w:pPr>
      <w:r>
        <w:t>1. Процентная ставка по кредитному договору __________________________</w:t>
      </w:r>
    </w:p>
    <w:p w:rsidR="00883D93" w:rsidRDefault="00883D93">
      <w:pPr>
        <w:pStyle w:val="1"/>
      </w:pPr>
      <w:r>
        <w:t xml:space="preserve">2. </w:t>
      </w:r>
      <w:hyperlink r:id="rId34" w:history="1">
        <w:r>
          <w:rPr>
            <w:rStyle w:val="a7"/>
            <w:color w:val="auto"/>
            <w:szCs w:val="28"/>
            <w:u w:val="none"/>
          </w:rPr>
          <w:t>Ставка рефинансирования</w:t>
        </w:r>
      </w:hyperlink>
      <w:r>
        <w:t xml:space="preserve"> Центрального банка Российской Федерации, действующая на дату заключения кредитного договора ___________________</w:t>
      </w:r>
    </w:p>
    <w:p w:rsidR="00883D93" w:rsidRDefault="00883D93">
      <w:pPr>
        <w:pStyle w:val="1"/>
      </w:pPr>
    </w:p>
    <w:tbl>
      <w:tblPr>
        <w:tblW w:w="0" w:type="auto"/>
        <w:tblInd w:w="108" w:type="dxa"/>
        <w:tblLayout w:type="fixed"/>
        <w:tblLook w:val="0000"/>
      </w:tblPr>
      <w:tblGrid>
        <w:gridCol w:w="1134"/>
        <w:gridCol w:w="851"/>
        <w:gridCol w:w="1134"/>
        <w:gridCol w:w="1701"/>
        <w:gridCol w:w="1275"/>
        <w:gridCol w:w="1843"/>
        <w:gridCol w:w="1943"/>
      </w:tblGrid>
      <w:tr w:rsidR="00883D93">
        <w:trPr>
          <w:cantSplit/>
        </w:trPr>
        <w:tc>
          <w:tcPr>
            <w:tcW w:w="11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Остаток ссудной задолженности, исходя из которой начисляется субсидия, руб.</w:t>
            </w:r>
          </w:p>
        </w:tc>
        <w:tc>
          <w:tcPr>
            <w:tcW w:w="851"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Дата целевого платежа по кредиту</w:t>
            </w:r>
          </w:p>
        </w:tc>
        <w:tc>
          <w:tcPr>
            <w:tcW w:w="11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Количество дней пользования кредитом в расчетном периоде</w:t>
            </w:r>
          </w:p>
        </w:tc>
        <w:tc>
          <w:tcPr>
            <w:tcW w:w="2976"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Расчетный размер субсидирования*, %</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pPr>
            <w:r>
              <w:rPr>
                <w:sz w:val="24"/>
              </w:rPr>
              <w:t>Подлежит возмещению, руб.</w:t>
            </w:r>
          </w:p>
        </w:tc>
      </w:tr>
      <w:tr w:rsidR="00883D93">
        <w:trPr>
          <w:cantSplit/>
        </w:trPr>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851"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 xml:space="preserve">2/3 </w:t>
            </w:r>
            <w:hyperlink r:id="rId35" w:history="1">
              <w:r>
                <w:rPr>
                  <w:rStyle w:val="a7"/>
                  <w:color w:val="auto"/>
                  <w:sz w:val="24"/>
                  <w:u w:val="none"/>
                </w:rPr>
                <w:t>ставки рефинансирования</w:t>
              </w:r>
            </w:hyperlink>
            <w:r>
              <w:rPr>
                <w:sz w:val="24"/>
              </w:rPr>
              <w:t xml:space="preserve"> Центрального банка Российской Федерации</w:t>
            </w:r>
          </w:p>
        </w:tc>
        <w:tc>
          <w:tcPr>
            <w:tcW w:w="1275"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rPr>
                <w:sz w:val="24"/>
              </w:rPr>
            </w:pPr>
            <w:r>
              <w:rPr>
                <w:sz w:val="24"/>
              </w:rPr>
              <w:t>2/3</w:t>
            </w:r>
          </w:p>
          <w:p w:rsidR="00883D93" w:rsidRDefault="00883D93">
            <w:pPr>
              <w:pStyle w:val="1"/>
              <w:ind w:left="0" w:firstLine="0"/>
            </w:pPr>
            <w:r>
              <w:rPr>
                <w:sz w:val="24"/>
              </w:rPr>
              <w:t>процентной ставки по кредитному договору</w:t>
            </w:r>
          </w:p>
        </w:tc>
        <w:tc>
          <w:tcPr>
            <w:tcW w:w="1843"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rPr>
                <w:sz w:val="24"/>
              </w:rPr>
            </w:pPr>
            <w:r>
              <w:rPr>
                <w:sz w:val="24"/>
              </w:rPr>
              <w:t>заполняется в случае, если</w:t>
            </w:r>
          </w:p>
          <w:p w:rsidR="00883D93" w:rsidRDefault="00883D93">
            <w:pPr>
              <w:pStyle w:val="1"/>
              <w:ind w:left="0" w:firstLine="0"/>
            </w:pPr>
            <w:r>
              <w:rPr>
                <w:sz w:val="24"/>
              </w:rPr>
              <w:t>гр.5&gt; гр.4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rPr>
                <w:sz w:val="24"/>
              </w:rPr>
            </w:pPr>
            <w:r>
              <w:rPr>
                <w:sz w:val="24"/>
              </w:rPr>
              <w:t>заполняется в случае, если</w:t>
            </w:r>
          </w:p>
          <w:p w:rsidR="00883D93" w:rsidRDefault="00883D93">
            <w:pPr>
              <w:pStyle w:val="1"/>
              <w:ind w:left="0" w:firstLine="0"/>
            </w:pPr>
            <w:r>
              <w:rPr>
                <w:sz w:val="24"/>
              </w:rPr>
              <w:t>гр.5&lt; гр.4</w:t>
            </w:r>
          </w:p>
        </w:tc>
      </w:tr>
      <w:tr w:rsidR="00883D93">
        <w:trPr>
          <w:cantSplit/>
          <w:trHeight w:val="276"/>
        </w:trPr>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851"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pPr>
          </w:p>
        </w:tc>
        <w:tc>
          <w:tcPr>
            <w:tcW w:w="1275"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pPr>
          </w:p>
        </w:tc>
        <w:tc>
          <w:tcPr>
            <w:tcW w:w="1843" w:type="dxa"/>
            <w:tcBorders>
              <w:top w:val="single" w:sz="4" w:space="0" w:color="000000"/>
              <w:left w:val="single" w:sz="4" w:space="0" w:color="000000"/>
              <w:bottom w:val="single" w:sz="4" w:space="0" w:color="000000"/>
            </w:tcBorders>
            <w:shd w:val="clear" w:color="auto" w:fill="auto"/>
            <w:vAlign w:val="center"/>
          </w:tcPr>
          <w:p w:rsidR="00883D93" w:rsidRDefault="00883D93">
            <w:pPr>
              <w:pStyle w:val="1"/>
              <w:ind w:left="0" w:firstLine="0"/>
              <w:rPr>
                <w:sz w:val="24"/>
              </w:rPr>
            </w:pPr>
            <w:r>
              <w:rPr>
                <w:sz w:val="24"/>
                <w:u w:val="single"/>
              </w:rPr>
              <w:t>гр. 1 x гр. 3 х гр. 4</w:t>
            </w:r>
          </w:p>
          <w:p w:rsidR="00883D93" w:rsidRDefault="00883D93">
            <w:pPr>
              <w:pStyle w:val="1"/>
              <w:ind w:left="0" w:firstLine="0"/>
            </w:pPr>
            <w:r>
              <w:rPr>
                <w:sz w:val="24"/>
              </w:rPr>
              <w:t>100 x 365 (366)</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D93" w:rsidRDefault="00883D93">
            <w:pPr>
              <w:pStyle w:val="1"/>
              <w:ind w:left="0" w:firstLine="0"/>
              <w:rPr>
                <w:sz w:val="24"/>
              </w:rPr>
            </w:pPr>
            <w:r>
              <w:rPr>
                <w:sz w:val="24"/>
                <w:u w:val="single"/>
              </w:rPr>
              <w:t>гр. 1 x гр. 3 х гр. 5</w:t>
            </w:r>
          </w:p>
          <w:p w:rsidR="00883D93" w:rsidRDefault="00883D93">
            <w:pPr>
              <w:pStyle w:val="1"/>
              <w:ind w:left="0" w:firstLine="0"/>
            </w:pPr>
            <w:r>
              <w:rPr>
                <w:sz w:val="24"/>
              </w:rPr>
              <w:t>100 x 365 (366)</w:t>
            </w:r>
          </w:p>
        </w:tc>
      </w:tr>
      <w:tr w:rsidR="00883D93">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1</w:t>
            </w:r>
          </w:p>
        </w:tc>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2</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3</w:t>
            </w: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4</w:t>
            </w:r>
          </w:p>
        </w:tc>
        <w:tc>
          <w:tcPr>
            <w:tcW w:w="1275"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5</w:t>
            </w:r>
          </w:p>
        </w:tc>
        <w:tc>
          <w:tcPr>
            <w:tcW w:w="1843"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6</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pPr>
            <w:r>
              <w:rPr>
                <w:sz w:val="24"/>
              </w:rPr>
              <w:t>7</w:t>
            </w:r>
          </w:p>
        </w:tc>
      </w:tr>
      <w:tr w:rsidR="00883D93">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27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4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27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4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pPr>
    </w:p>
    <w:p w:rsidR="00883D93" w:rsidRDefault="00883D93">
      <w:pPr>
        <w:pStyle w:val="1"/>
        <w:jc w:val="both"/>
      </w:pPr>
      <w: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883D93" w:rsidRDefault="00883D93">
      <w:pPr>
        <w:pStyle w:val="1"/>
      </w:pPr>
      <w:bookmarkStart w:id="192" w:name="sub_305"/>
    </w:p>
    <w:p w:rsidR="00883D93" w:rsidRDefault="00883D93">
      <w:pPr>
        <w:pStyle w:val="1"/>
      </w:pPr>
      <w:r>
        <w:t>Руководитель организации</w:t>
      </w:r>
    </w:p>
    <w:p w:rsidR="00883D93" w:rsidRDefault="00883D93">
      <w:pPr>
        <w:pStyle w:val="1"/>
        <w:rPr>
          <w:sz w:val="24"/>
        </w:rPr>
      </w:pPr>
      <w:r>
        <w:t>(предприниматель)</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rPr>
          <w:sz w:val="24"/>
        </w:rPr>
        <w:t xml:space="preserve">                                                                           (подпись)</w:t>
      </w:r>
      <w:r>
        <w:rPr>
          <w:sz w:val="24"/>
        </w:rPr>
        <w:tab/>
      </w:r>
      <w:r>
        <w:rPr>
          <w:sz w:val="24"/>
        </w:rPr>
        <w:tab/>
      </w:r>
      <w:r>
        <w:rPr>
          <w:sz w:val="24"/>
        </w:rPr>
        <w:tab/>
        <w:t xml:space="preserve">          (Ф.И.О.)</w:t>
      </w:r>
    </w:p>
    <w:p w:rsidR="00883D93" w:rsidRDefault="00883D93">
      <w:pPr>
        <w:pStyle w:val="1"/>
        <w:rPr>
          <w:sz w:val="24"/>
        </w:rPr>
      </w:pPr>
    </w:p>
    <w:p w:rsidR="00883D93" w:rsidRDefault="00883D93">
      <w:pPr>
        <w:pStyle w:val="1"/>
      </w:pPr>
      <w:r>
        <w:t>Главный бухгалтер</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t xml:space="preserve">                                                                   </w:t>
      </w:r>
      <w:r>
        <w:rPr>
          <w:sz w:val="24"/>
        </w:rPr>
        <w:t>(подпись)</w:t>
      </w:r>
      <w:r>
        <w:rPr>
          <w:sz w:val="24"/>
        </w:rPr>
        <w:tab/>
      </w:r>
      <w:r>
        <w:rPr>
          <w:sz w:val="24"/>
        </w:rPr>
        <w:tab/>
      </w:r>
      <w:r>
        <w:rPr>
          <w:sz w:val="24"/>
        </w:rPr>
        <w:tab/>
        <w:t>(Ф.И.О.)</w:t>
      </w:r>
    </w:p>
    <w:p w:rsidR="00883D93" w:rsidRDefault="00883D93">
      <w:pPr>
        <w:pStyle w:val="1"/>
        <w:rPr>
          <w:sz w:val="24"/>
        </w:rPr>
      </w:pPr>
      <w:r>
        <w:rPr>
          <w:sz w:val="24"/>
        </w:rPr>
        <w:t>Дата                       М.П.</w:t>
      </w:r>
    </w:p>
    <w:p w:rsidR="00883D93" w:rsidRDefault="00883D93">
      <w:pPr>
        <w:pStyle w:val="1"/>
        <w:rPr>
          <w:sz w:val="24"/>
        </w:rPr>
      </w:pPr>
    </w:p>
    <w:p w:rsidR="00883D93" w:rsidRDefault="00883D93">
      <w:pPr>
        <w:pStyle w:val="1"/>
        <w:rPr>
          <w:sz w:val="24"/>
        </w:rPr>
      </w:pPr>
    </w:p>
    <w:p w:rsidR="00883D93" w:rsidRDefault="00883D93">
      <w:pPr>
        <w:pStyle w:val="1"/>
      </w:pPr>
      <w:r>
        <w:lastRenderedPageBreak/>
        <w:t>Руководитель кредитной</w:t>
      </w:r>
    </w:p>
    <w:p w:rsidR="00883D93" w:rsidRDefault="00883D93">
      <w:pPr>
        <w:pStyle w:val="1"/>
        <w:rPr>
          <w:sz w:val="24"/>
        </w:rPr>
      </w:pPr>
      <w:r>
        <w:t>организации (филиала)</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rPr>
          <w:sz w:val="24"/>
        </w:rPr>
        <w:t xml:space="preserve">                                                                                (подпись)</w:t>
      </w:r>
      <w:r>
        <w:rPr>
          <w:sz w:val="24"/>
        </w:rPr>
        <w:tab/>
      </w:r>
      <w:r>
        <w:rPr>
          <w:sz w:val="24"/>
        </w:rPr>
        <w:tab/>
      </w:r>
      <w:r>
        <w:rPr>
          <w:sz w:val="24"/>
        </w:rPr>
        <w:tab/>
        <w:t>(Ф.И.О.)</w:t>
      </w:r>
    </w:p>
    <w:p w:rsidR="00883D93" w:rsidRDefault="00883D93">
      <w:pPr>
        <w:pStyle w:val="1"/>
        <w:rPr>
          <w:sz w:val="24"/>
        </w:rPr>
      </w:pPr>
    </w:p>
    <w:p w:rsidR="00883D93" w:rsidRDefault="00883D93">
      <w:pPr>
        <w:pStyle w:val="1"/>
        <w:rPr>
          <w:sz w:val="24"/>
        </w:rPr>
      </w:pPr>
      <w:r>
        <w:t>Главный бухгалтер</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rPr>
          <w:sz w:val="24"/>
        </w:rPr>
        <w:t xml:space="preserve">                                                                              (подпись)</w:t>
      </w:r>
      <w:r>
        <w:rPr>
          <w:sz w:val="24"/>
        </w:rPr>
        <w:tab/>
      </w:r>
      <w:r>
        <w:rPr>
          <w:sz w:val="24"/>
        </w:rPr>
        <w:tab/>
      </w:r>
      <w:r>
        <w:rPr>
          <w:sz w:val="24"/>
        </w:rPr>
        <w:tab/>
        <w:t>(Ф.И.О.)</w:t>
      </w:r>
    </w:p>
    <w:p w:rsidR="00883D93" w:rsidRDefault="00883D93">
      <w:pPr>
        <w:pStyle w:val="1"/>
        <w:rPr>
          <w:sz w:val="24"/>
        </w:rPr>
      </w:pPr>
      <w:r>
        <w:rPr>
          <w:sz w:val="24"/>
        </w:rPr>
        <w:t xml:space="preserve">         </w:t>
      </w:r>
    </w:p>
    <w:p w:rsidR="00883D93" w:rsidRDefault="00883D93">
      <w:pPr>
        <w:pStyle w:val="1"/>
        <w:rPr>
          <w:sz w:val="24"/>
        </w:rPr>
      </w:pPr>
      <w:r>
        <w:rPr>
          <w:sz w:val="24"/>
        </w:rPr>
        <w:t>Дата                       М.П.</w:t>
      </w:r>
    </w:p>
    <w:p w:rsidR="00883D93" w:rsidRDefault="00883D93">
      <w:pPr>
        <w:pStyle w:val="1"/>
        <w:rPr>
          <w:sz w:val="24"/>
        </w:rPr>
      </w:pPr>
    </w:p>
    <w:p w:rsidR="00883D93" w:rsidRDefault="00883D93">
      <w:pPr>
        <w:pStyle w:val="1"/>
        <w:rPr>
          <w:sz w:val="24"/>
        </w:rPr>
      </w:pP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p>
    <w:p w:rsidR="00883D93" w:rsidRDefault="00883D93"/>
    <w:p w:rsidR="00883D93" w:rsidRDefault="00883D93"/>
    <w:p w:rsidR="00FF0D47" w:rsidRDefault="00FF0D47"/>
    <w:p w:rsidR="00FF0D47" w:rsidRDefault="00FF0D47"/>
    <w:p w:rsidR="00FF0D47" w:rsidRDefault="00FF0D47"/>
    <w:p w:rsidR="00FF0D47" w:rsidRDefault="00FF0D47"/>
    <w:p w:rsidR="00FF0D47" w:rsidRDefault="00FF0D47"/>
    <w:p w:rsidR="00FF0D47" w:rsidRDefault="00FF0D47"/>
    <w:p w:rsidR="00FF0D47" w:rsidRDefault="00FF0D47"/>
    <w:p w:rsidR="00FF0D47" w:rsidRDefault="00FF0D47"/>
    <w:p w:rsidR="00FF0D47" w:rsidRDefault="00FF0D47"/>
    <w:p w:rsidR="00883D93" w:rsidRDefault="00883D93"/>
    <w:p w:rsidR="00883D93" w:rsidRDefault="00883D93" w:rsidP="000377B0">
      <w:pPr>
        <w:pStyle w:val="1"/>
        <w:jc w:val="right"/>
      </w:pPr>
      <w:r>
        <w:lastRenderedPageBreak/>
        <w:t xml:space="preserve">                                             ПРИЛОЖЕНИЕ № 5</w:t>
      </w:r>
    </w:p>
    <w:p w:rsidR="00883D93" w:rsidRDefault="00883D93" w:rsidP="000377B0">
      <w:pPr>
        <w:pStyle w:val="1"/>
        <w:ind w:left="3119" w:firstLine="0"/>
        <w:jc w:val="right"/>
      </w:pPr>
    </w:p>
    <w:bookmarkEnd w:id="192"/>
    <w:p w:rsidR="00883D93" w:rsidRDefault="00883D93" w:rsidP="000377B0">
      <w:pPr>
        <w:pStyle w:val="1"/>
        <w:ind w:left="3119" w:firstLine="0"/>
        <w:jc w:val="right"/>
      </w:pPr>
      <w:r>
        <w:t xml:space="preserve">к </w:t>
      </w:r>
      <w:r>
        <w:rPr>
          <w:szCs w:val="28"/>
        </w:rPr>
        <w:t>Порядку</w:t>
      </w:r>
      <w:r>
        <w:t xml:space="preserve"> возмещения (субсидирования)</w:t>
      </w:r>
    </w:p>
    <w:p w:rsidR="00883D93" w:rsidRDefault="00883D93" w:rsidP="000377B0">
      <w:pPr>
        <w:pStyle w:val="1"/>
        <w:ind w:left="3119" w:firstLine="0"/>
        <w:jc w:val="right"/>
      </w:pPr>
      <w:r>
        <w:t>из бюджета части затрат на уплату</w:t>
      </w:r>
    </w:p>
    <w:p w:rsidR="00883D93" w:rsidRDefault="00883D93" w:rsidP="000377B0">
      <w:pPr>
        <w:pStyle w:val="1"/>
        <w:ind w:left="3119" w:firstLine="0"/>
        <w:jc w:val="right"/>
      </w:pPr>
      <w:r>
        <w:t>процентов по кредитам кредитных организаций,</w:t>
      </w:r>
    </w:p>
    <w:p w:rsidR="00883D93" w:rsidRDefault="00883D93" w:rsidP="000377B0">
      <w:pPr>
        <w:pStyle w:val="1"/>
        <w:ind w:left="3119" w:firstLine="0"/>
        <w:jc w:val="right"/>
      </w:pPr>
      <w:r>
        <w:t>полученным субъектами малого и среднего</w:t>
      </w:r>
    </w:p>
    <w:p w:rsidR="00883D93" w:rsidRDefault="00883D93" w:rsidP="000377B0">
      <w:pPr>
        <w:pStyle w:val="1"/>
        <w:ind w:left="3119" w:firstLine="0"/>
        <w:jc w:val="right"/>
      </w:pPr>
      <w:r>
        <w:t>предпринимательства</w:t>
      </w:r>
    </w:p>
    <w:p w:rsidR="00883D93" w:rsidRDefault="00883D93">
      <w:pPr>
        <w:pStyle w:val="1"/>
        <w:jc w:val="center"/>
      </w:pPr>
    </w:p>
    <w:p w:rsidR="00883D93" w:rsidRDefault="00883D93">
      <w:pPr>
        <w:pStyle w:val="1"/>
        <w:jc w:val="center"/>
      </w:pPr>
    </w:p>
    <w:p w:rsidR="00883D93" w:rsidRDefault="00883D93">
      <w:pPr>
        <w:pStyle w:val="1"/>
        <w:jc w:val="center"/>
        <w:rPr>
          <w:b/>
          <w:bCs/>
        </w:rPr>
      </w:pPr>
      <w:r>
        <w:rPr>
          <w:b/>
          <w:bCs/>
        </w:rPr>
        <w:t>РЕЕСТР</w:t>
      </w:r>
    </w:p>
    <w:p w:rsidR="00883D93" w:rsidRDefault="00883D93">
      <w:pPr>
        <w:pStyle w:val="1"/>
        <w:jc w:val="center"/>
        <w:rPr>
          <w:b/>
          <w:bCs/>
        </w:rPr>
      </w:pPr>
      <w:r>
        <w:rPr>
          <w:b/>
          <w:bCs/>
        </w:rPr>
        <w:t>субсидий на возмещение части затрат на уплату процентов</w:t>
      </w:r>
    </w:p>
    <w:p w:rsidR="00883D93" w:rsidRDefault="00883D93">
      <w:pPr>
        <w:pStyle w:val="1"/>
        <w:jc w:val="center"/>
      </w:pPr>
      <w:r>
        <w:rPr>
          <w:b/>
          <w:bCs/>
        </w:rPr>
        <w:t>по кредитным договорам</w:t>
      </w:r>
    </w:p>
    <w:p w:rsidR="00883D93" w:rsidRDefault="00883D93">
      <w:pPr>
        <w:pStyle w:val="1"/>
        <w:jc w:val="center"/>
      </w:pPr>
    </w:p>
    <w:tbl>
      <w:tblPr>
        <w:tblW w:w="0" w:type="auto"/>
        <w:tblInd w:w="108" w:type="dxa"/>
        <w:tblLayout w:type="fixed"/>
        <w:tblLook w:val="0000"/>
      </w:tblPr>
      <w:tblGrid>
        <w:gridCol w:w="851"/>
        <w:gridCol w:w="1276"/>
        <w:gridCol w:w="1134"/>
        <w:gridCol w:w="1134"/>
        <w:gridCol w:w="1134"/>
        <w:gridCol w:w="1276"/>
        <w:gridCol w:w="1417"/>
        <w:gridCol w:w="1517"/>
      </w:tblGrid>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rPr>
                <w:sz w:val="22"/>
                <w:szCs w:val="22"/>
              </w:rPr>
            </w:pPr>
            <w:r>
              <w:rPr>
                <w:sz w:val="22"/>
                <w:szCs w:val="22"/>
              </w:rPr>
              <w:t>№</w:t>
            </w:r>
          </w:p>
          <w:p w:rsidR="00883D93" w:rsidRDefault="00883D93">
            <w:pPr>
              <w:pStyle w:val="1"/>
              <w:jc w:val="center"/>
            </w:pPr>
            <w:r>
              <w:rPr>
                <w:sz w:val="22"/>
                <w:szCs w:val="22"/>
              </w:rPr>
              <w:t>п/п</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Номер договора субсидирования</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Наименование заемщика, ИНН</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Номер и дата кредитного договора</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Сумма кредитного договора, руб.</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rPr>
                <w:sz w:val="22"/>
                <w:szCs w:val="22"/>
              </w:rPr>
            </w:pPr>
            <w:r>
              <w:rPr>
                <w:sz w:val="22"/>
                <w:szCs w:val="22"/>
              </w:rPr>
              <w:t>Сумма субсидий, подлежа</w:t>
            </w:r>
          </w:p>
          <w:p w:rsidR="00883D93" w:rsidRDefault="00883D93">
            <w:pPr>
              <w:pStyle w:val="1"/>
              <w:ind w:left="0" w:firstLine="0"/>
              <w:jc w:val="center"/>
            </w:pPr>
            <w:r>
              <w:rPr>
                <w:sz w:val="22"/>
                <w:szCs w:val="22"/>
              </w:rPr>
              <w:t>щих выплате, руб.</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rPr>
                <w:sz w:val="22"/>
                <w:szCs w:val="22"/>
              </w:rPr>
            </w:pPr>
            <w:r>
              <w:rPr>
                <w:sz w:val="22"/>
                <w:szCs w:val="22"/>
              </w:rPr>
              <w:t>Период, за который выплачива</w:t>
            </w:r>
          </w:p>
          <w:p w:rsidR="00883D93" w:rsidRDefault="00883D93">
            <w:pPr>
              <w:pStyle w:val="1"/>
              <w:ind w:left="0" w:firstLine="0"/>
              <w:jc w:val="center"/>
            </w:pPr>
            <w:r>
              <w:rPr>
                <w:sz w:val="22"/>
                <w:szCs w:val="22"/>
              </w:rPr>
              <w:t>ются субсидии (месяц,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jc w:val="center"/>
            </w:pPr>
            <w:r>
              <w:rPr>
                <w:sz w:val="22"/>
                <w:szCs w:val="22"/>
              </w:rPr>
              <w:t>Номер и дата правового акта Уполномоченного органа</w:t>
            </w: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6</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7</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jc w:val="center"/>
            </w:pPr>
            <w:r>
              <w:rPr>
                <w:sz w:val="22"/>
                <w:szCs w:val="22"/>
              </w:rPr>
              <w:t>8</w:t>
            </w: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jc w:val="center"/>
            </w:pP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jc w:val="center"/>
            </w:pP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jc w:val="center"/>
            </w:pP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Итого</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jc w:val="center"/>
            </w:pPr>
            <w:r>
              <w:rPr>
                <w:sz w:val="22"/>
                <w:szCs w:val="22"/>
              </w:rPr>
              <w:t>X</w:t>
            </w:r>
          </w:p>
        </w:tc>
      </w:tr>
    </w:tbl>
    <w:p w:rsidR="00883D93" w:rsidRDefault="00883D93">
      <w:pPr>
        <w:pStyle w:val="1"/>
      </w:pPr>
    </w:p>
    <w:p w:rsidR="00883D93" w:rsidRDefault="00883D93">
      <w:pPr>
        <w:pStyle w:val="1"/>
      </w:pPr>
    </w:p>
    <w:p w:rsidR="00883D93" w:rsidRDefault="00883D93">
      <w:pPr>
        <w:pStyle w:val="1"/>
        <w:rPr>
          <w:sz w:val="24"/>
        </w:rPr>
      </w:pPr>
      <w:r>
        <w:t>Исполнитель</w:t>
      </w:r>
      <w: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883D93" w:rsidRDefault="00883D93">
      <w:pPr>
        <w:pStyle w:val="1"/>
        <w:rPr>
          <w:sz w:val="24"/>
        </w:rPr>
      </w:pPr>
      <w:r>
        <w:rPr>
          <w:sz w:val="24"/>
        </w:rPr>
        <w:t xml:space="preserve">                                       подпись </w:t>
      </w:r>
      <w:r>
        <w:rPr>
          <w:sz w:val="24"/>
        </w:rPr>
        <w:tab/>
      </w:r>
      <w:r>
        <w:rPr>
          <w:sz w:val="24"/>
        </w:rPr>
        <w:tab/>
      </w:r>
      <w:r>
        <w:rPr>
          <w:sz w:val="24"/>
        </w:rPr>
        <w:tab/>
      </w:r>
      <w:r>
        <w:rPr>
          <w:sz w:val="24"/>
        </w:rPr>
        <w:tab/>
        <w:t xml:space="preserve">    ФИО</w:t>
      </w:r>
    </w:p>
    <w:p w:rsidR="00883D93" w:rsidRDefault="00883D93">
      <w:pPr>
        <w:pStyle w:val="1"/>
        <w:rPr>
          <w:sz w:val="24"/>
        </w:rPr>
      </w:pPr>
    </w:p>
    <w:p w:rsidR="00883D93" w:rsidRDefault="00883D93">
      <w:pPr>
        <w:pStyle w:val="1"/>
        <w:rPr>
          <w:sz w:val="24"/>
        </w:rPr>
      </w:pPr>
      <w:r>
        <w:rPr>
          <w:sz w:val="24"/>
        </w:rPr>
        <w:t>М.П.</w:t>
      </w:r>
    </w:p>
    <w:p w:rsidR="00883D93" w:rsidRDefault="00883D93">
      <w:pPr>
        <w:pStyle w:val="1"/>
        <w:rPr>
          <w:sz w:val="24"/>
        </w:rPr>
      </w:pPr>
    </w:p>
    <w:p w:rsidR="00883D93" w:rsidRDefault="00883D93">
      <w:pPr>
        <w:pStyle w:val="1"/>
        <w:rPr>
          <w:sz w:val="24"/>
        </w:rPr>
      </w:pPr>
    </w:p>
    <w:p w:rsidR="00883D93" w:rsidRDefault="00883D93">
      <w:pPr>
        <w:pStyle w:val="af0"/>
        <w:rPr>
          <w:rFonts w:ascii="Times New Roman" w:hAnsi="Times New Roman" w:cs="Times New Roman"/>
          <w:bCs/>
          <w:sz w:val="28"/>
          <w:szCs w:val="28"/>
        </w:rPr>
      </w:pPr>
    </w:p>
    <w:p w:rsidR="00883D93" w:rsidRDefault="00883D93" w:rsidP="000377B0">
      <w:pPr>
        <w:pStyle w:val="1"/>
        <w:jc w:val="right"/>
      </w:pPr>
      <w:bookmarkStart w:id="193" w:name="sub_306"/>
      <w:r>
        <w:lastRenderedPageBreak/>
        <w:t xml:space="preserve">                                                 ПРИЛОЖЕНИЕ № 6</w:t>
      </w:r>
    </w:p>
    <w:bookmarkEnd w:id="193"/>
    <w:p w:rsidR="00883D93" w:rsidRDefault="00883D93" w:rsidP="000377B0">
      <w:pPr>
        <w:pStyle w:val="1"/>
        <w:ind w:left="3402" w:firstLine="0"/>
        <w:jc w:val="right"/>
      </w:pPr>
    </w:p>
    <w:p w:rsidR="00883D93" w:rsidRDefault="00883D93" w:rsidP="000377B0">
      <w:pPr>
        <w:pStyle w:val="1"/>
        <w:ind w:left="3402" w:firstLine="0"/>
        <w:jc w:val="right"/>
      </w:pPr>
      <w:r>
        <w:t xml:space="preserve">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402" w:firstLine="0"/>
        <w:jc w:val="right"/>
      </w:pPr>
      <w:r>
        <w:t>из бюджета части затрат на уплату</w:t>
      </w:r>
    </w:p>
    <w:p w:rsidR="00883D93" w:rsidRDefault="00883D93" w:rsidP="000377B0">
      <w:pPr>
        <w:pStyle w:val="1"/>
        <w:ind w:left="3402" w:firstLine="0"/>
        <w:jc w:val="right"/>
      </w:pPr>
      <w:r>
        <w:t>процентов по кредитам кредитных организаций,</w:t>
      </w:r>
    </w:p>
    <w:p w:rsidR="00883D93" w:rsidRDefault="00883D93" w:rsidP="000377B0">
      <w:pPr>
        <w:pStyle w:val="1"/>
        <w:ind w:left="3402" w:firstLine="0"/>
        <w:jc w:val="right"/>
      </w:pPr>
      <w:r>
        <w:t>полученным субъектами малого и среднего</w:t>
      </w:r>
    </w:p>
    <w:p w:rsidR="00883D93" w:rsidRDefault="00883D93" w:rsidP="000377B0">
      <w:pPr>
        <w:pStyle w:val="1"/>
        <w:ind w:left="3402" w:firstLine="0"/>
        <w:jc w:val="right"/>
      </w:pPr>
      <w:r>
        <w:t>предпринимательства</w:t>
      </w:r>
    </w:p>
    <w:p w:rsidR="00883D93" w:rsidRDefault="00883D93">
      <w:pPr>
        <w:pStyle w:val="1"/>
        <w:jc w:val="center"/>
      </w:pPr>
    </w:p>
    <w:p w:rsidR="00883D93" w:rsidRDefault="00883D93">
      <w:pPr>
        <w:pStyle w:val="1"/>
        <w:jc w:val="center"/>
      </w:pPr>
    </w:p>
    <w:p w:rsidR="00883D93" w:rsidRDefault="00883D93">
      <w:pPr>
        <w:pStyle w:val="1"/>
        <w:jc w:val="center"/>
      </w:pPr>
    </w:p>
    <w:p w:rsidR="00883D93" w:rsidRDefault="00883D93">
      <w:pPr>
        <w:pStyle w:val="1"/>
        <w:jc w:val="center"/>
      </w:pPr>
      <w:bookmarkStart w:id="194" w:name="sub_3061"/>
      <w:r>
        <w:rPr>
          <w:b/>
        </w:rPr>
        <w:t>СПРАВКА</w:t>
      </w:r>
    </w:p>
    <w:bookmarkEnd w:id="194"/>
    <w:p w:rsidR="00883D93" w:rsidRDefault="00883D93">
      <w:pPr>
        <w:pStyle w:val="1"/>
        <w:jc w:val="center"/>
      </w:pPr>
    </w:p>
    <w:p w:rsidR="00883D93" w:rsidRDefault="00883D93">
      <w:pPr>
        <w:pStyle w:val="1"/>
        <w:rPr>
          <w:sz w:val="24"/>
        </w:rPr>
      </w:pPr>
      <w:r>
        <w:t>__________________________________________________________________</w:t>
      </w:r>
    </w:p>
    <w:p w:rsidR="00883D93" w:rsidRDefault="00883D93">
      <w:pPr>
        <w:pStyle w:val="1"/>
        <w:rPr>
          <w:sz w:val="24"/>
        </w:rPr>
      </w:pPr>
      <w:r>
        <w:rPr>
          <w:sz w:val="24"/>
        </w:rPr>
        <w:t>(наименование органа исполнительной власти осуществляющего полномочия по поддержке сельскохозяйственного производства)</w:t>
      </w:r>
    </w:p>
    <w:p w:rsidR="00883D93" w:rsidRDefault="00883D93">
      <w:pPr>
        <w:pStyle w:val="1"/>
        <w:rPr>
          <w:sz w:val="24"/>
        </w:rPr>
      </w:pPr>
    </w:p>
    <w:p w:rsidR="00883D93" w:rsidRDefault="00883D93">
      <w:pPr>
        <w:pStyle w:val="1"/>
        <w:rPr>
          <w:sz w:val="24"/>
        </w:rPr>
      </w:pPr>
      <w:r>
        <w:t>сообщает, что ______________________________________________________</w:t>
      </w:r>
    </w:p>
    <w:p w:rsidR="00883D93" w:rsidRDefault="00883D93">
      <w:pPr>
        <w:pStyle w:val="1"/>
        <w:rPr>
          <w:sz w:val="24"/>
        </w:rPr>
      </w:pPr>
      <w:r>
        <w:rPr>
          <w:sz w:val="24"/>
        </w:rPr>
        <w:t>(полное наименование организации, Ф.И.О. индивидуального предпринимателя)</w:t>
      </w:r>
    </w:p>
    <w:p w:rsidR="00883D93" w:rsidRDefault="00883D93">
      <w:pPr>
        <w:pStyle w:val="1"/>
        <w:rPr>
          <w:sz w:val="24"/>
        </w:rPr>
      </w:pPr>
    </w:p>
    <w:p w:rsidR="00883D93" w:rsidRDefault="00883D93">
      <w:pPr>
        <w:pStyle w:val="1"/>
      </w:pPr>
      <w:r>
        <w:t xml:space="preserve">не предоставлялась финансовая поддержка в виде субсидирования части затрат на уплату процентов по кредитному договору (ам) от _____20__ № </w:t>
      </w:r>
    </w:p>
    <w:p w:rsidR="00883D93" w:rsidRDefault="00883D93">
      <w:pPr>
        <w:pStyle w:val="1"/>
      </w:pPr>
    </w:p>
    <w:p w:rsidR="00883D93" w:rsidRDefault="00883D93">
      <w:pPr>
        <w:pStyle w:val="1"/>
      </w:pPr>
    </w:p>
    <w:p w:rsidR="00883D93" w:rsidRDefault="00883D93">
      <w:pPr>
        <w:pStyle w:val="1"/>
      </w:pPr>
    </w:p>
    <w:p w:rsidR="00883D93" w:rsidRDefault="00883D93">
      <w:pPr>
        <w:pStyle w:val="1"/>
        <w:rPr>
          <w:sz w:val="24"/>
        </w:rPr>
      </w:pPr>
      <w:r>
        <w:t>Руководитель _____________________________________________________                                                                                                     _______________________________________________________________</w:t>
      </w:r>
    </w:p>
    <w:p w:rsidR="00883D93" w:rsidRDefault="00883D93">
      <w:pPr>
        <w:pStyle w:val="1"/>
        <w:rPr>
          <w:sz w:val="24"/>
        </w:rPr>
      </w:pPr>
      <w:r>
        <w:rPr>
          <w:sz w:val="24"/>
        </w:rPr>
        <w:t>наименование органа исполнительной власти</w:t>
      </w:r>
      <w:r>
        <w:rPr>
          <w:sz w:val="24"/>
        </w:rPr>
        <w:tab/>
      </w:r>
      <w:r>
        <w:rPr>
          <w:sz w:val="24"/>
        </w:rPr>
        <w:tab/>
      </w:r>
      <w:r>
        <w:rPr>
          <w:sz w:val="24"/>
        </w:rPr>
        <w:tab/>
        <w:t>подпись ФИО</w:t>
      </w:r>
    </w:p>
    <w:p w:rsidR="00883D93" w:rsidRDefault="00883D93">
      <w:pPr>
        <w:pStyle w:val="1"/>
        <w:rPr>
          <w:sz w:val="24"/>
        </w:rPr>
      </w:pPr>
      <w:r>
        <w:rPr>
          <w:sz w:val="24"/>
        </w:rPr>
        <w:t>осуществляющего полномочия по поддержке</w:t>
      </w:r>
    </w:p>
    <w:p w:rsidR="00883D93" w:rsidRDefault="00883D93">
      <w:pPr>
        <w:pStyle w:val="1"/>
        <w:rPr>
          <w:sz w:val="24"/>
        </w:rPr>
      </w:pPr>
      <w:r>
        <w:rPr>
          <w:sz w:val="24"/>
        </w:rPr>
        <w:t>сельскохозяйственного производства</w:t>
      </w:r>
    </w:p>
    <w:p w:rsidR="00883D93" w:rsidRDefault="00883D93">
      <w:pPr>
        <w:pStyle w:val="1"/>
        <w:rPr>
          <w:sz w:val="24"/>
        </w:rPr>
      </w:pPr>
    </w:p>
    <w:p w:rsidR="00883D93" w:rsidRDefault="00883D93">
      <w:pPr>
        <w:pStyle w:val="1"/>
      </w:pPr>
      <w:r>
        <w:t xml:space="preserve">                                                                                «__» ___________ 20__ год</w:t>
      </w:r>
    </w:p>
    <w:p w:rsidR="00883D93" w:rsidRDefault="00883D93">
      <w:pPr>
        <w:pStyle w:val="1"/>
      </w:pPr>
    </w:p>
    <w:p w:rsidR="00883D93" w:rsidRDefault="00883D93">
      <w:pPr>
        <w:pStyle w:val="1"/>
        <w:tabs>
          <w:tab w:val="clear" w:pos="0"/>
        </w:tabs>
        <w:ind w:firstLine="0"/>
        <w:rPr>
          <w:szCs w:val="28"/>
        </w:rPr>
      </w:pPr>
      <w:r>
        <w:rPr>
          <w:sz w:val="24"/>
        </w:rPr>
        <w:t xml:space="preserve">                                                                                                 М.П.</w:t>
      </w:r>
    </w:p>
    <w:p w:rsidR="00883D93" w:rsidRDefault="00883D93">
      <w:pPr>
        <w:autoSpaceDE w:val="0"/>
        <w:jc w:val="both"/>
        <w:rPr>
          <w:rFonts w:ascii="Times New Roman" w:hAnsi="Times New Roman" w:cs="Times New Roman"/>
          <w:sz w:val="28"/>
          <w:szCs w:val="28"/>
        </w:rPr>
      </w:pPr>
    </w:p>
    <w:p w:rsidR="00883D93" w:rsidRDefault="00883D93">
      <w:pPr>
        <w:autoSpaceDE w:val="0"/>
        <w:jc w:val="both"/>
        <w:rPr>
          <w:rFonts w:ascii="Times New Roman" w:hAnsi="Times New Roman" w:cs="Times New Roman"/>
          <w:sz w:val="28"/>
          <w:szCs w:val="28"/>
        </w:rPr>
      </w:pPr>
    </w:p>
    <w:p w:rsidR="00883D93" w:rsidRDefault="00883D93">
      <w:pPr>
        <w:autoSpaceDE w:val="0"/>
        <w:jc w:val="center"/>
        <w:rPr>
          <w:rFonts w:ascii="Times New Roman" w:hAnsi="Times New Roman" w:cs="Times New Roman"/>
          <w:b/>
          <w:bCs/>
          <w:sz w:val="28"/>
          <w:szCs w:val="28"/>
        </w:rPr>
      </w:pPr>
    </w:p>
    <w:p w:rsidR="00883D93" w:rsidRDefault="00883D93">
      <w:pPr>
        <w:pStyle w:val="1"/>
        <w:jc w:val="center"/>
      </w:pPr>
      <w:r>
        <w:rPr>
          <w:b/>
        </w:rPr>
        <w:lastRenderedPageBreak/>
        <w:t>СПРАВКА</w:t>
      </w:r>
    </w:p>
    <w:p w:rsidR="00883D93" w:rsidRDefault="00883D93">
      <w:pPr>
        <w:pStyle w:val="1"/>
        <w:jc w:val="center"/>
      </w:pPr>
    </w:p>
    <w:p w:rsidR="00883D93" w:rsidRDefault="00883D93">
      <w:pPr>
        <w:pStyle w:val="1"/>
        <w:rPr>
          <w:sz w:val="24"/>
        </w:rPr>
      </w:pPr>
      <w:r>
        <w:t>__________________________________________________________________</w:t>
      </w:r>
    </w:p>
    <w:p w:rsidR="00883D93" w:rsidRDefault="00883D93">
      <w:pPr>
        <w:pStyle w:val="1"/>
        <w:rPr>
          <w:sz w:val="24"/>
        </w:rPr>
      </w:pPr>
      <w:r>
        <w:rPr>
          <w:sz w:val="24"/>
        </w:rPr>
        <w:t>(наименование органа исполнительной власти осуществляющего полномочия по поддержке сельскохозяйственного производства)</w:t>
      </w:r>
    </w:p>
    <w:p w:rsidR="00883D93" w:rsidRDefault="00883D93">
      <w:pPr>
        <w:pStyle w:val="1"/>
        <w:rPr>
          <w:sz w:val="24"/>
        </w:rPr>
      </w:pPr>
    </w:p>
    <w:p w:rsidR="00883D93" w:rsidRDefault="00883D93">
      <w:pPr>
        <w:pStyle w:val="1"/>
        <w:rPr>
          <w:sz w:val="24"/>
        </w:rPr>
      </w:pPr>
      <w:r>
        <w:t>сообщает, что ______________________________________________________</w:t>
      </w:r>
    </w:p>
    <w:p w:rsidR="00883D93" w:rsidRDefault="00883D93">
      <w:pPr>
        <w:pStyle w:val="1"/>
        <w:rPr>
          <w:sz w:val="24"/>
        </w:rPr>
      </w:pPr>
      <w:r>
        <w:rPr>
          <w:sz w:val="24"/>
        </w:rPr>
        <w:t xml:space="preserve">                    (полное наименование организации, Ф.И.О. индивидуального предпринимателя)</w:t>
      </w:r>
    </w:p>
    <w:p w:rsidR="00883D93" w:rsidRDefault="00883D93">
      <w:pPr>
        <w:pStyle w:val="1"/>
        <w:rPr>
          <w:sz w:val="24"/>
        </w:rPr>
      </w:pPr>
    </w:p>
    <w:p w:rsidR="00883D93" w:rsidRDefault="00883D93">
      <w:pPr>
        <w:pStyle w:val="1"/>
      </w:pPr>
      <w:r>
        <w:t>предоставлена финансовая поддержка по следующим кредитным договорам:</w:t>
      </w:r>
    </w:p>
    <w:p w:rsidR="00883D93" w:rsidRDefault="00883D93">
      <w:pPr>
        <w:pStyle w:val="1"/>
      </w:pPr>
    </w:p>
    <w:tbl>
      <w:tblPr>
        <w:tblW w:w="0" w:type="auto"/>
        <w:tblInd w:w="108" w:type="dxa"/>
        <w:tblLayout w:type="fixed"/>
        <w:tblLook w:val="0000"/>
      </w:tblPr>
      <w:tblGrid>
        <w:gridCol w:w="700"/>
        <w:gridCol w:w="1285"/>
        <w:gridCol w:w="1701"/>
        <w:gridCol w:w="1134"/>
        <w:gridCol w:w="1559"/>
        <w:gridCol w:w="1559"/>
        <w:gridCol w:w="1660"/>
      </w:tblGrid>
      <w:tr w:rsidR="00883D93">
        <w:trPr>
          <w:cantSplit/>
        </w:trPr>
        <w:tc>
          <w:tcPr>
            <w:tcW w:w="700"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rPr>
                <w:sz w:val="24"/>
              </w:rPr>
            </w:pPr>
            <w:r>
              <w:rPr>
                <w:sz w:val="24"/>
              </w:rPr>
              <w:t>№</w:t>
            </w:r>
          </w:p>
          <w:p w:rsidR="00883D93" w:rsidRDefault="00883D93">
            <w:pPr>
              <w:pStyle w:val="1"/>
            </w:pPr>
            <w:r>
              <w:rPr>
                <w:sz w:val="24"/>
              </w:rPr>
              <w:t>п/п</w:t>
            </w:r>
          </w:p>
        </w:tc>
        <w:tc>
          <w:tcPr>
            <w:tcW w:w="1285"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Дата и номер кредитного договора</w:t>
            </w:r>
          </w:p>
        </w:tc>
        <w:tc>
          <w:tcPr>
            <w:tcW w:w="1701"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Целевое назначение субсидии</w:t>
            </w:r>
          </w:p>
        </w:tc>
        <w:tc>
          <w:tcPr>
            <w:tcW w:w="11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Сумма субсидии (руб.)</w:t>
            </w:r>
          </w:p>
        </w:tc>
        <w:tc>
          <w:tcPr>
            <w:tcW w:w="3118"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Период предоставления субсидии</w:t>
            </w:r>
          </w:p>
        </w:tc>
        <w:tc>
          <w:tcPr>
            <w:tcW w:w="1660" w:type="dxa"/>
            <w:vMerge w:val="restart"/>
            <w:tcBorders>
              <w:top w:val="single" w:sz="4" w:space="0" w:color="000000"/>
              <w:left w:val="single" w:sz="4" w:space="0" w:color="000000"/>
              <w:right w:val="single" w:sz="4" w:space="0" w:color="000000"/>
            </w:tcBorders>
            <w:shd w:val="clear" w:color="auto" w:fill="auto"/>
          </w:tcPr>
          <w:p w:rsidR="00883D93" w:rsidRDefault="00883D93">
            <w:pPr>
              <w:pStyle w:val="1"/>
            </w:pPr>
            <w:r>
              <w:rPr>
                <w:sz w:val="24"/>
              </w:rPr>
              <w:t>Примечание</w:t>
            </w:r>
          </w:p>
        </w:tc>
      </w:tr>
      <w:tr w:rsidR="00883D93">
        <w:trPr>
          <w:cantSplit/>
        </w:trPr>
        <w:tc>
          <w:tcPr>
            <w:tcW w:w="700"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285"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дата начала периода (число, месяц, год)</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дата окончания периода (число, месяц, год)</w:t>
            </w:r>
          </w:p>
        </w:tc>
        <w:tc>
          <w:tcPr>
            <w:tcW w:w="1660" w:type="dxa"/>
            <w:vMerge/>
            <w:tcBorders>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700"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1</w:t>
            </w:r>
          </w:p>
        </w:tc>
        <w:tc>
          <w:tcPr>
            <w:tcW w:w="1285"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2</w:t>
            </w: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4</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5</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6</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pPr>
            <w:r>
              <w:rPr>
                <w:sz w:val="24"/>
              </w:rPr>
              <w:t>8</w:t>
            </w:r>
          </w:p>
        </w:tc>
      </w:tr>
      <w:tr w:rsidR="00883D93">
        <w:tc>
          <w:tcPr>
            <w:tcW w:w="700"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1</w:t>
            </w:r>
          </w:p>
        </w:tc>
        <w:tc>
          <w:tcPr>
            <w:tcW w:w="128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700"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2</w:t>
            </w:r>
          </w:p>
        </w:tc>
        <w:tc>
          <w:tcPr>
            <w:tcW w:w="128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700"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28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pPr>
    </w:p>
    <w:p w:rsidR="00883D93" w:rsidRDefault="00883D93">
      <w:pPr>
        <w:pStyle w:val="1"/>
      </w:pPr>
    </w:p>
    <w:p w:rsidR="00883D93" w:rsidRDefault="00883D93">
      <w:pPr>
        <w:pStyle w:val="1"/>
      </w:pPr>
    </w:p>
    <w:p w:rsidR="00883D93" w:rsidRDefault="00883D93">
      <w:pPr>
        <w:pStyle w:val="1"/>
        <w:rPr>
          <w:sz w:val="24"/>
        </w:rPr>
      </w:pPr>
      <w:r>
        <w:t>Руководитель _______________________________________</w:t>
      </w:r>
      <w:r>
        <w:tab/>
        <w:t>___________________________________________________________</w:t>
      </w:r>
    </w:p>
    <w:p w:rsidR="00883D93" w:rsidRDefault="00883D93">
      <w:pPr>
        <w:pStyle w:val="1"/>
        <w:rPr>
          <w:sz w:val="24"/>
        </w:rPr>
      </w:pPr>
      <w:r>
        <w:rPr>
          <w:sz w:val="24"/>
        </w:rPr>
        <w:t>наименование органа исполнительной власти</w:t>
      </w:r>
      <w:r>
        <w:rPr>
          <w:sz w:val="24"/>
        </w:rPr>
        <w:tab/>
      </w:r>
      <w:r>
        <w:rPr>
          <w:sz w:val="24"/>
        </w:rPr>
        <w:tab/>
      </w:r>
      <w:r>
        <w:rPr>
          <w:sz w:val="24"/>
        </w:rPr>
        <w:tab/>
        <w:t>подпись ФИО</w:t>
      </w:r>
    </w:p>
    <w:p w:rsidR="00883D93" w:rsidRDefault="00883D93">
      <w:pPr>
        <w:pStyle w:val="1"/>
        <w:rPr>
          <w:sz w:val="24"/>
        </w:rPr>
      </w:pPr>
      <w:r>
        <w:rPr>
          <w:sz w:val="24"/>
        </w:rPr>
        <w:t>осуществляющего полномочия по поддержке</w:t>
      </w:r>
    </w:p>
    <w:p w:rsidR="00883D93" w:rsidRDefault="00883D93">
      <w:pPr>
        <w:pStyle w:val="1"/>
      </w:pPr>
      <w:r>
        <w:rPr>
          <w:sz w:val="24"/>
        </w:rPr>
        <w:t>сельскохозяйственного производства</w:t>
      </w:r>
    </w:p>
    <w:p w:rsidR="00883D93" w:rsidRDefault="00883D93">
      <w:pPr>
        <w:pStyle w:val="1"/>
      </w:pPr>
    </w:p>
    <w:p w:rsidR="00883D93" w:rsidRDefault="00883D93">
      <w:pPr>
        <w:pStyle w:val="1"/>
      </w:pPr>
      <w:r>
        <w:t>«__» ___________ 20__ год</w:t>
      </w:r>
    </w:p>
    <w:p w:rsidR="00883D93" w:rsidRDefault="00883D93">
      <w:pPr>
        <w:pStyle w:val="1"/>
      </w:pPr>
    </w:p>
    <w:p w:rsidR="00883D93" w:rsidRDefault="00883D93">
      <w:pPr>
        <w:pStyle w:val="1"/>
        <w:rPr>
          <w:sz w:val="24"/>
        </w:rPr>
      </w:pPr>
      <w:r>
        <w:rPr>
          <w:sz w:val="24"/>
        </w:rPr>
        <w:t>М.П.</w:t>
      </w:r>
    </w:p>
    <w:p w:rsidR="00883D93" w:rsidRDefault="00883D93">
      <w:pPr>
        <w:pStyle w:val="1"/>
        <w:rPr>
          <w:sz w:val="24"/>
        </w:rPr>
      </w:pPr>
    </w:p>
    <w:p w:rsidR="00883D93" w:rsidRDefault="00883D93" w:rsidP="00FF0D47">
      <w:pPr>
        <w:pStyle w:val="1"/>
        <w:tabs>
          <w:tab w:val="clear" w:pos="0"/>
        </w:tabs>
        <w:rPr>
          <w:sz w:val="24"/>
        </w:rPr>
      </w:pPr>
    </w:p>
    <w:p w:rsidR="00FF0D47" w:rsidRPr="00FF0D47" w:rsidRDefault="00FF0D47" w:rsidP="00FF0D47"/>
    <w:p w:rsidR="00883D93" w:rsidRDefault="00883D93">
      <w:pPr>
        <w:pStyle w:val="1"/>
      </w:pPr>
    </w:p>
    <w:p w:rsidR="00883D93" w:rsidRDefault="00883D93" w:rsidP="000377B0">
      <w:pPr>
        <w:pStyle w:val="1"/>
        <w:jc w:val="right"/>
      </w:pPr>
      <w:r>
        <w:t xml:space="preserve">                                                 ПРИЛОЖЕНИЕ № 7</w:t>
      </w:r>
    </w:p>
    <w:p w:rsidR="00883D93" w:rsidRDefault="00883D93" w:rsidP="000377B0">
      <w:pPr>
        <w:pStyle w:val="1"/>
        <w:ind w:left="3402" w:firstLine="0"/>
        <w:jc w:val="right"/>
      </w:pPr>
    </w:p>
    <w:p w:rsidR="00883D93" w:rsidRDefault="00883D93" w:rsidP="000377B0">
      <w:pPr>
        <w:pStyle w:val="1"/>
        <w:ind w:left="3402" w:firstLine="0"/>
        <w:jc w:val="right"/>
      </w:pPr>
      <w:r>
        <w:t xml:space="preserve">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402" w:firstLine="0"/>
        <w:jc w:val="right"/>
      </w:pPr>
      <w:r>
        <w:t>из бюджета части затрат на уплату</w:t>
      </w:r>
    </w:p>
    <w:p w:rsidR="00883D93" w:rsidRDefault="00883D93" w:rsidP="000377B0">
      <w:pPr>
        <w:pStyle w:val="1"/>
        <w:ind w:left="3402" w:firstLine="0"/>
        <w:jc w:val="right"/>
      </w:pPr>
      <w:r>
        <w:t>процентов по кредитам кредитных организаций,</w:t>
      </w:r>
    </w:p>
    <w:p w:rsidR="00883D93" w:rsidRDefault="00883D93" w:rsidP="000377B0">
      <w:pPr>
        <w:pStyle w:val="1"/>
        <w:ind w:left="3402" w:firstLine="0"/>
        <w:jc w:val="right"/>
      </w:pPr>
      <w:r>
        <w:t>полученным субъектами малого и среднего</w:t>
      </w:r>
    </w:p>
    <w:p w:rsidR="00883D93" w:rsidRDefault="00883D93" w:rsidP="000377B0">
      <w:pPr>
        <w:pStyle w:val="1"/>
        <w:ind w:left="3402" w:firstLine="0"/>
        <w:jc w:val="right"/>
      </w:pPr>
      <w:r>
        <w:t>предпринимательства</w:t>
      </w:r>
    </w:p>
    <w:p w:rsidR="00883D93" w:rsidRDefault="00883D93">
      <w:pPr>
        <w:pStyle w:val="1"/>
        <w:jc w:val="center"/>
      </w:pPr>
    </w:p>
    <w:p w:rsidR="00883D93" w:rsidRDefault="00883D93">
      <w:pPr>
        <w:pStyle w:val="1"/>
        <w:jc w:val="center"/>
        <w:rPr>
          <w:color w:val="000000"/>
        </w:rPr>
      </w:pPr>
      <w:r>
        <w:rPr>
          <w:b/>
          <w:color w:val="000000"/>
        </w:rPr>
        <w:t>ПРИМЕРНАЯ ФОРМА ДОГОВОРА</w:t>
      </w:r>
    </w:p>
    <w:p w:rsidR="00883D93" w:rsidRDefault="00883D93">
      <w:pPr>
        <w:pStyle w:val="1"/>
        <w:jc w:val="center"/>
        <w:rPr>
          <w:color w:val="000000"/>
        </w:rPr>
      </w:pPr>
      <w:r>
        <w:rPr>
          <w:color w:val="000000"/>
        </w:rPr>
        <w:t>о предоставлении субсидии для возмещения части</w:t>
      </w:r>
    </w:p>
    <w:p w:rsidR="00883D93" w:rsidRDefault="00883D93">
      <w:pPr>
        <w:pStyle w:val="1"/>
        <w:jc w:val="center"/>
        <w:rPr>
          <w:color w:val="000000"/>
        </w:rPr>
      </w:pPr>
      <w:r>
        <w:rPr>
          <w:color w:val="000000"/>
        </w:rPr>
        <w:t>процентной ставки по кредиту</w:t>
      </w:r>
    </w:p>
    <w:p w:rsidR="00883D93" w:rsidRDefault="00883D93">
      <w:pPr>
        <w:pStyle w:val="1"/>
        <w:rPr>
          <w:color w:val="000000"/>
          <w:sz w:val="24"/>
        </w:rPr>
      </w:pPr>
      <w:r>
        <w:rPr>
          <w:color w:val="000000"/>
        </w:rPr>
        <w:t>__________________________________________________________________</w:t>
      </w:r>
    </w:p>
    <w:p w:rsidR="00883D93" w:rsidRDefault="00883D93">
      <w:pPr>
        <w:pStyle w:val="1"/>
        <w:jc w:val="both"/>
        <w:rPr>
          <w:color w:val="000000"/>
          <w:sz w:val="24"/>
        </w:rPr>
      </w:pPr>
      <w:r>
        <w:rPr>
          <w:color w:val="000000"/>
          <w:sz w:val="24"/>
        </w:rPr>
        <w:t xml:space="preserve">                            наименование субъекта малого предпринимательства</w:t>
      </w:r>
    </w:p>
    <w:p w:rsidR="00883D93" w:rsidRDefault="00883D93">
      <w:pPr>
        <w:pStyle w:val="1"/>
        <w:jc w:val="both"/>
        <w:rPr>
          <w:color w:val="000000"/>
          <w:sz w:val="24"/>
        </w:rPr>
      </w:pPr>
    </w:p>
    <w:p w:rsidR="00883D93" w:rsidRDefault="00883D93">
      <w:pPr>
        <w:pStyle w:val="1"/>
        <w:jc w:val="both"/>
        <w:rPr>
          <w:color w:val="000000"/>
        </w:rPr>
      </w:pPr>
      <w:r>
        <w:rPr>
          <w:color w:val="000000"/>
        </w:rPr>
        <w:t>ст. Канеловская</w:t>
      </w:r>
      <w:r>
        <w:rPr>
          <w:color w:val="000000"/>
        </w:rPr>
        <w:tab/>
      </w:r>
      <w:r>
        <w:rPr>
          <w:color w:val="000000"/>
        </w:rPr>
        <w:tab/>
      </w:r>
      <w:r>
        <w:rPr>
          <w:color w:val="000000"/>
        </w:rPr>
        <w:tab/>
      </w:r>
      <w:r>
        <w:rPr>
          <w:color w:val="000000"/>
        </w:rPr>
        <w:tab/>
      </w:r>
      <w:r>
        <w:rPr>
          <w:color w:val="000000"/>
        </w:rPr>
        <w:tab/>
      </w:r>
      <w:r>
        <w:rPr>
          <w:color w:val="000000"/>
        </w:rPr>
        <w:tab/>
        <w:t xml:space="preserve">      «___» _________ 20__ года</w:t>
      </w:r>
    </w:p>
    <w:p w:rsidR="00883D93" w:rsidRDefault="00883D93">
      <w:pPr>
        <w:pStyle w:val="1"/>
        <w:jc w:val="both"/>
        <w:rPr>
          <w:color w:val="000000"/>
        </w:rPr>
      </w:pPr>
    </w:p>
    <w:p w:rsidR="00883D93" w:rsidRDefault="00883D93">
      <w:pPr>
        <w:pStyle w:val="1"/>
        <w:ind w:left="0" w:firstLine="851"/>
        <w:jc w:val="both"/>
        <w:rPr>
          <w:color w:val="000000"/>
        </w:rPr>
      </w:pPr>
      <w:r>
        <w:rPr>
          <w:color w:val="000000"/>
        </w:rPr>
        <w:t>Администрация Канеловского</w:t>
      </w:r>
      <w:r>
        <w:t xml:space="preserve"> </w:t>
      </w:r>
      <w:r>
        <w:rPr>
          <w:color w:val="000000"/>
        </w:rPr>
        <w:t>сельского поселения Староминского района (далее – Администрация) в лице главы Канеловского сельского поселения Староминского района _________________________________, действующего на основании Устава Канеловского сельского поселения, и субъект малого предпринимательства_____________________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883D93" w:rsidRDefault="00883D93">
      <w:pPr>
        <w:pStyle w:val="1"/>
        <w:jc w:val="both"/>
        <w:rPr>
          <w:color w:val="000000"/>
        </w:rPr>
      </w:pPr>
    </w:p>
    <w:p w:rsidR="00883D93" w:rsidRDefault="00883D93">
      <w:pPr>
        <w:pStyle w:val="1"/>
        <w:jc w:val="center"/>
        <w:rPr>
          <w:color w:val="000000"/>
        </w:rPr>
      </w:pPr>
      <w:r>
        <w:rPr>
          <w:color w:val="000000"/>
        </w:rPr>
        <w:t>1. ПРЕДМЕТ ДОГОВОРА</w:t>
      </w:r>
    </w:p>
    <w:p w:rsidR="00883D93" w:rsidRDefault="00883D93">
      <w:pPr>
        <w:pStyle w:val="1"/>
        <w:ind w:left="0" w:firstLine="851"/>
        <w:jc w:val="both"/>
        <w:rPr>
          <w:color w:val="000000"/>
        </w:rPr>
      </w:pPr>
      <w:r>
        <w:rPr>
          <w:color w:val="000000"/>
        </w:rPr>
        <w:t>1.1В соответствии с решением</w:t>
      </w:r>
      <w:r>
        <w:t xml:space="preserve"> о предоставлении бюджетных средств в форме субсидий</w:t>
      </w:r>
      <w:r>
        <w:rPr>
          <w:color w:val="000000"/>
        </w:rPr>
        <w:t xml:space="preserve"> Администрация возмещает Заемщику часть затрат на уплату процентов по кредиту, полученному в_______________________________________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
    <w:p w:rsidR="00883D93" w:rsidRDefault="00883D93">
      <w:pPr>
        <w:pStyle w:val="1"/>
        <w:ind w:left="0" w:firstLine="851"/>
        <w:jc w:val="both"/>
        <w:rPr>
          <w:color w:val="000000"/>
        </w:rPr>
      </w:pPr>
      <w:r>
        <w:rPr>
          <w:color w:val="000000"/>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883D93" w:rsidRDefault="00883D93">
      <w:pPr>
        <w:pStyle w:val="1"/>
        <w:jc w:val="both"/>
        <w:rPr>
          <w:color w:val="000000"/>
        </w:rPr>
      </w:pPr>
    </w:p>
    <w:p w:rsidR="00883D93" w:rsidRDefault="00883D93">
      <w:pPr>
        <w:pStyle w:val="1"/>
        <w:jc w:val="center"/>
        <w:rPr>
          <w:color w:val="000000"/>
        </w:rPr>
      </w:pPr>
      <w:r>
        <w:rPr>
          <w:color w:val="000000"/>
        </w:rPr>
        <w:t>2. ПРАВА И ОБЯЗАННОСТИ СТОРОН</w:t>
      </w:r>
    </w:p>
    <w:p w:rsidR="00883D93" w:rsidRDefault="00883D93">
      <w:pPr>
        <w:pStyle w:val="1"/>
        <w:ind w:left="0" w:firstLine="851"/>
        <w:jc w:val="both"/>
        <w:rPr>
          <w:color w:val="000000"/>
        </w:rPr>
      </w:pPr>
      <w:r>
        <w:rPr>
          <w:color w:val="000000"/>
        </w:rPr>
        <w:t>2.1. Заемщик обязан:</w:t>
      </w:r>
    </w:p>
    <w:p w:rsidR="00883D93" w:rsidRDefault="00883D93">
      <w:pPr>
        <w:pStyle w:val="1"/>
        <w:ind w:left="0" w:firstLine="851"/>
        <w:jc w:val="both"/>
        <w:rPr>
          <w:color w:val="000000"/>
        </w:rPr>
      </w:pPr>
      <w:r>
        <w:rPr>
          <w:color w:val="000000"/>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883D93" w:rsidRDefault="00883D93">
      <w:pPr>
        <w:pStyle w:val="1"/>
        <w:ind w:left="0" w:firstLine="851"/>
        <w:jc w:val="both"/>
        <w:rPr>
          <w:color w:val="000000"/>
        </w:rPr>
      </w:pPr>
      <w:r>
        <w:rPr>
          <w:color w:val="000000"/>
        </w:rPr>
        <w:t>2.1.2. Расходовать средства, предоставленные по Кредитному договору, по целевому назначению.</w:t>
      </w:r>
    </w:p>
    <w:p w:rsidR="00883D93" w:rsidRDefault="00883D93">
      <w:pPr>
        <w:pStyle w:val="1"/>
        <w:ind w:left="0" w:firstLine="851"/>
        <w:jc w:val="both"/>
        <w:rPr>
          <w:color w:val="000000"/>
        </w:rPr>
      </w:pPr>
      <w:r>
        <w:rPr>
          <w:color w:val="000000"/>
        </w:rPr>
        <w:t>2.1.3. Ежемесячно представлять специалисту  администрации в администрацию Канеловского сельского поселения Староминского района</w:t>
      </w:r>
    </w:p>
    <w:p w:rsidR="00883D93" w:rsidRDefault="00883D93">
      <w:pPr>
        <w:pStyle w:val="1"/>
        <w:jc w:val="both"/>
        <w:rPr>
          <w:color w:val="000000"/>
        </w:rPr>
      </w:pPr>
      <w:r>
        <w:rPr>
          <w:color w:val="000000"/>
        </w:rPr>
        <w:lastRenderedPageBreak/>
        <w:t xml:space="preserve">1) расчет суммы субсидии, подлежащей возмещению, по форме № 4 Порядка </w:t>
      </w:r>
      <w: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Pr>
          <w:color w:val="000000"/>
        </w:rPr>
        <w:t>;</w:t>
      </w:r>
    </w:p>
    <w:p w:rsidR="00883D93" w:rsidRDefault="00883D93">
      <w:pPr>
        <w:pStyle w:val="1"/>
        <w:jc w:val="both"/>
        <w:rPr>
          <w:color w:val="000000"/>
        </w:rPr>
      </w:pPr>
      <w:r>
        <w:rPr>
          <w:color w:val="000000"/>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883D93" w:rsidRDefault="00883D93">
      <w:pPr>
        <w:pStyle w:val="1"/>
        <w:ind w:left="0" w:firstLine="851"/>
        <w:jc w:val="both"/>
        <w:rPr>
          <w:color w:val="000000"/>
        </w:rPr>
      </w:pPr>
      <w:r>
        <w:rPr>
          <w:color w:val="000000"/>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 установленный постановлением губернатора Краснодарского края.</w:t>
      </w:r>
    </w:p>
    <w:p w:rsidR="00883D93" w:rsidRDefault="00883D93">
      <w:pPr>
        <w:pStyle w:val="1"/>
        <w:ind w:left="0" w:firstLine="851"/>
        <w:jc w:val="both"/>
        <w:rPr>
          <w:color w:val="000000"/>
        </w:rPr>
      </w:pPr>
      <w:r>
        <w:rPr>
          <w:color w:val="000000"/>
        </w:rPr>
        <w:t xml:space="preserve">2.1.5. По итогам календарного года, в котором Заемщику предоставлялась субсидия, представить в финансово-экономический отдел администрации Канеловского сельского поселения Староминского района основные финансово-экономические показатели работы по форме № 3, определенной в Порядке </w:t>
      </w:r>
      <w: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883D93" w:rsidRDefault="00883D93">
      <w:pPr>
        <w:pStyle w:val="1"/>
        <w:jc w:val="both"/>
        <w:rPr>
          <w:color w:val="000000"/>
        </w:rPr>
      </w:pPr>
      <w:r>
        <w:rPr>
          <w:color w:val="000000"/>
        </w:rPr>
        <w:t>Администрация обязана:</w:t>
      </w:r>
    </w:p>
    <w:p w:rsidR="00883D93" w:rsidRDefault="00883D93">
      <w:pPr>
        <w:pStyle w:val="1"/>
        <w:ind w:left="0" w:firstLine="851"/>
        <w:jc w:val="both"/>
        <w:rPr>
          <w:color w:val="000000"/>
        </w:rPr>
      </w:pPr>
      <w:r>
        <w:rPr>
          <w:color w:val="000000"/>
        </w:rPr>
        <w:t>2.2.1. 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883D93" w:rsidRDefault="00883D93">
      <w:pPr>
        <w:pStyle w:val="1"/>
        <w:ind w:left="0" w:firstLine="851"/>
        <w:jc w:val="both"/>
        <w:rPr>
          <w:color w:val="000000"/>
        </w:rPr>
      </w:pPr>
      <w:r>
        <w:rPr>
          <w:color w:val="000000"/>
        </w:rPr>
        <w:t>2.2.2. Ежемесячно направлять специалисту администрации в  администрацию</w:t>
      </w:r>
      <w:r>
        <w:t xml:space="preserve"> Канеловского</w:t>
      </w:r>
      <w:r>
        <w:rPr>
          <w:color w:val="000000"/>
        </w:rPr>
        <w:t xml:space="preserve">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883D93" w:rsidRDefault="00883D93">
      <w:pPr>
        <w:pStyle w:val="1"/>
        <w:jc w:val="both"/>
        <w:rPr>
          <w:color w:val="000000"/>
        </w:rPr>
      </w:pPr>
    </w:p>
    <w:p w:rsidR="00883D93" w:rsidRDefault="00883D93">
      <w:pPr>
        <w:pStyle w:val="1"/>
        <w:jc w:val="center"/>
        <w:rPr>
          <w:color w:val="000000"/>
        </w:rPr>
      </w:pPr>
      <w:r>
        <w:rPr>
          <w:color w:val="000000"/>
        </w:rPr>
        <w:t>3. ПОРЯДОК ПРЕДОСТАВЛЕНИЯ СУБСИДИИ</w:t>
      </w:r>
    </w:p>
    <w:p w:rsidR="00883D93" w:rsidRDefault="00883D93">
      <w:pPr>
        <w:pStyle w:val="1"/>
        <w:ind w:left="0" w:firstLine="851"/>
        <w:jc w:val="both"/>
        <w:rPr>
          <w:color w:val="000000"/>
        </w:rPr>
      </w:pPr>
      <w:r>
        <w:rPr>
          <w:color w:val="000000"/>
        </w:rPr>
        <w:t xml:space="preserve">3.1. Размер субсидии определяется на основании представляемого Заемщиком расчета по форме № 4, определенной в Порядке </w:t>
      </w:r>
      <w: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Pr>
          <w:color w:val="000000"/>
        </w:rPr>
        <w:t xml:space="preserve">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883D93" w:rsidRDefault="00883D93">
      <w:pPr>
        <w:pStyle w:val="1"/>
        <w:ind w:left="0" w:firstLine="851"/>
        <w:jc w:val="both"/>
        <w:rPr>
          <w:color w:val="000000"/>
        </w:rPr>
      </w:pPr>
      <w:r>
        <w:rPr>
          <w:color w:val="000000"/>
        </w:rPr>
        <w:t>3.2. Специалист  администрации  Канеловского</w:t>
      </w:r>
      <w:r>
        <w:t xml:space="preserve"> </w:t>
      </w:r>
      <w:r>
        <w:rPr>
          <w:color w:val="000000"/>
        </w:rPr>
        <w:t>сельского поселения Староминского района производит перечисление денежных средств на расчетный счет Заемщика после получения из финансово-экономического отдела администрации  Канеловского</w:t>
      </w:r>
      <w:r>
        <w:t xml:space="preserve"> </w:t>
      </w:r>
      <w:r>
        <w:rPr>
          <w:color w:val="000000"/>
        </w:rPr>
        <w:t>сельского поселения Староминского района реестра получателей субсидии в пределах средств, предусмотренных в районном бюджете на субсидирование части процентной ставки по кредитам субъектов малого предпринимательства в текущем финансовом году.</w:t>
      </w:r>
    </w:p>
    <w:p w:rsidR="003D208B" w:rsidRPr="003D208B" w:rsidRDefault="003D208B" w:rsidP="003D208B"/>
    <w:p w:rsidR="00883D93" w:rsidRDefault="00883D93">
      <w:pPr>
        <w:pStyle w:val="1"/>
        <w:jc w:val="center"/>
        <w:rPr>
          <w:color w:val="000000"/>
        </w:rPr>
      </w:pPr>
      <w:r>
        <w:rPr>
          <w:color w:val="000000"/>
        </w:rPr>
        <w:lastRenderedPageBreak/>
        <w:t>4. ДОПОЛНИТЕЛЬНЫЕ УСЛОВИЯ</w:t>
      </w:r>
    </w:p>
    <w:p w:rsidR="00883D93" w:rsidRDefault="00883D93">
      <w:pPr>
        <w:pStyle w:val="1"/>
        <w:ind w:left="0" w:firstLine="851"/>
        <w:jc w:val="both"/>
        <w:rPr>
          <w:color w:val="000000"/>
        </w:rPr>
      </w:pPr>
      <w:r>
        <w:rPr>
          <w:color w:val="000000"/>
        </w:rPr>
        <w:t>4.1. Стороны обеспечивают друг другу наиболее благоприятные условия для выполнения взятых на себя обязательств по настоящему Договору.</w:t>
      </w:r>
    </w:p>
    <w:p w:rsidR="00883D93" w:rsidRDefault="00883D93">
      <w:pPr>
        <w:pStyle w:val="1"/>
        <w:ind w:left="0" w:firstLine="851"/>
        <w:jc w:val="both"/>
        <w:rPr>
          <w:color w:val="000000"/>
        </w:rPr>
      </w:pPr>
      <w:r>
        <w:rPr>
          <w:color w:val="000000"/>
        </w:rPr>
        <w:t>4.2. Настоящий Договор может быть дополнен или изменен лишь по взаимному письменному согласию Сторон.</w:t>
      </w:r>
    </w:p>
    <w:p w:rsidR="00883D93" w:rsidRDefault="00883D93">
      <w:pPr>
        <w:pStyle w:val="1"/>
        <w:ind w:left="0" w:firstLine="851"/>
        <w:jc w:val="both"/>
        <w:rPr>
          <w:color w:val="000000"/>
        </w:rPr>
      </w:pPr>
      <w:r>
        <w:rPr>
          <w:color w:val="000000"/>
        </w:rPr>
        <w:t>4.3. В случаях, прямо не предусмотренных настоящим Договором, Стороны руководствуются действующим законодательством.</w:t>
      </w:r>
    </w:p>
    <w:p w:rsidR="00883D93" w:rsidRDefault="00883D93">
      <w:pPr>
        <w:pStyle w:val="1"/>
        <w:jc w:val="center"/>
        <w:rPr>
          <w:color w:val="000000"/>
        </w:rPr>
      </w:pPr>
      <w:r>
        <w:rPr>
          <w:color w:val="000000"/>
        </w:rPr>
        <w:t>5. ОТВЕТСТВЕННОСТЬ СТОРОН</w:t>
      </w:r>
    </w:p>
    <w:p w:rsidR="00883D93" w:rsidRDefault="00883D93">
      <w:pPr>
        <w:pStyle w:val="1"/>
        <w:ind w:left="0" w:firstLine="851"/>
        <w:jc w:val="both"/>
        <w:rPr>
          <w:color w:val="000000"/>
        </w:rPr>
      </w:pPr>
      <w:r>
        <w:rPr>
          <w:color w:val="000000"/>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883D93" w:rsidRDefault="00883D93">
      <w:pPr>
        <w:pStyle w:val="1"/>
        <w:ind w:left="0" w:firstLine="851"/>
        <w:jc w:val="both"/>
        <w:rPr>
          <w:color w:val="000000"/>
        </w:rPr>
      </w:pPr>
      <w:r>
        <w:rPr>
          <w:color w:val="000000"/>
        </w:rPr>
        <w:t>5.2. Стороны примут все зависящие от них меры по урегулированию возникших разногласий путем переговоров.</w:t>
      </w:r>
    </w:p>
    <w:p w:rsidR="00883D93" w:rsidRDefault="00883D93">
      <w:pPr>
        <w:pStyle w:val="1"/>
        <w:ind w:left="0" w:firstLine="851"/>
        <w:jc w:val="both"/>
        <w:rPr>
          <w:color w:val="000000"/>
        </w:rPr>
      </w:pPr>
      <w:r>
        <w:rPr>
          <w:color w:val="000000"/>
        </w:rPr>
        <w:t>5.3. Все споры, не устраненные путем переговоров, подлежат разрешению в арбитражном суде в установленном законом порядке.</w:t>
      </w:r>
    </w:p>
    <w:p w:rsidR="00883D93" w:rsidRDefault="00883D93">
      <w:pPr>
        <w:pStyle w:val="1"/>
        <w:ind w:left="0" w:firstLine="851"/>
        <w:jc w:val="both"/>
        <w:rPr>
          <w:color w:val="000000"/>
        </w:rPr>
      </w:pPr>
      <w:r>
        <w:rPr>
          <w:color w:val="000000"/>
        </w:rPr>
        <w:t>5.4. В случае наступления форс-мажорных обстоятельств Стороны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883D93" w:rsidRDefault="00883D93">
      <w:pPr>
        <w:pStyle w:val="1"/>
        <w:jc w:val="center"/>
        <w:rPr>
          <w:color w:val="000000"/>
        </w:rPr>
      </w:pPr>
      <w:r>
        <w:rPr>
          <w:color w:val="000000"/>
        </w:rPr>
        <w:t>6. СРОК ДЕЙСТВИЯ ДОГОВОРА</w:t>
      </w:r>
    </w:p>
    <w:p w:rsidR="00883D93" w:rsidRDefault="00883D93">
      <w:pPr>
        <w:pStyle w:val="1"/>
        <w:ind w:left="0" w:firstLine="851"/>
        <w:jc w:val="both"/>
        <w:rPr>
          <w:color w:val="000000"/>
        </w:rPr>
      </w:pPr>
      <w:r>
        <w:rPr>
          <w:color w:val="000000"/>
        </w:rPr>
        <w:t>6.1. Настоящий Договор составлен в двух экземплярах, имеющих равную юридическую силу, по одному для каждой из Сторон.</w:t>
      </w:r>
    </w:p>
    <w:p w:rsidR="00883D93" w:rsidRDefault="00883D93">
      <w:pPr>
        <w:pStyle w:val="1"/>
        <w:ind w:left="0" w:firstLine="851"/>
        <w:jc w:val="both"/>
        <w:rPr>
          <w:color w:val="000000"/>
        </w:rPr>
      </w:pPr>
      <w:r>
        <w:rPr>
          <w:color w:val="000000"/>
        </w:rPr>
        <w:t>6.2. Настоящий Договор действует со дня его подписания Сторонами до 25 декабря 20___ года.</w:t>
      </w:r>
    </w:p>
    <w:p w:rsidR="00883D93" w:rsidRDefault="00883D93">
      <w:pPr>
        <w:pStyle w:val="1"/>
        <w:ind w:left="0" w:firstLine="851"/>
        <w:jc w:val="both"/>
        <w:rPr>
          <w:color w:val="000000"/>
        </w:rPr>
      </w:pPr>
      <w:r>
        <w:rPr>
          <w:color w:val="000000"/>
        </w:rPr>
        <w:t>6.3. Настоящий Договор может быть расторгнут по взаимному письменному согласию Сторон в соответствии с действующим законодательством.</w:t>
      </w:r>
    </w:p>
    <w:p w:rsidR="00883D93" w:rsidRDefault="00883D93">
      <w:pPr>
        <w:pStyle w:val="1"/>
        <w:jc w:val="center"/>
        <w:rPr>
          <w:color w:val="000000"/>
        </w:rPr>
      </w:pPr>
      <w:r>
        <w:rPr>
          <w:color w:val="000000"/>
        </w:rPr>
        <w:t>7. АДРЕСА И РЕКВИЗИТЫ СТОРОН</w:t>
      </w:r>
    </w:p>
    <w:p w:rsidR="00883D93" w:rsidRDefault="00883D93">
      <w:pPr>
        <w:pStyle w:val="1"/>
        <w:ind w:left="0" w:firstLine="851"/>
        <w:jc w:val="both"/>
        <w:rPr>
          <w:color w:val="000000"/>
        </w:rPr>
      </w:pPr>
      <w:r>
        <w:rPr>
          <w:color w:val="000000"/>
        </w:rPr>
        <w:t>7.1. Администрация:</w:t>
      </w:r>
    </w:p>
    <w:p w:rsidR="00883D93" w:rsidRDefault="00883D93">
      <w:pPr>
        <w:pStyle w:val="1"/>
        <w:jc w:val="both"/>
        <w:rPr>
          <w:color w:val="000000"/>
        </w:rPr>
      </w:pPr>
      <w:r>
        <w:rPr>
          <w:color w:val="000000"/>
        </w:rPr>
        <w:t>Администрация Канеловского сельского поселения Староминского района</w:t>
      </w:r>
    </w:p>
    <w:p w:rsidR="00883D93" w:rsidRDefault="00883D93">
      <w:pPr>
        <w:pStyle w:val="1"/>
        <w:jc w:val="both"/>
        <w:rPr>
          <w:color w:val="000000"/>
        </w:rPr>
      </w:pPr>
      <w:r>
        <w:rPr>
          <w:color w:val="000000"/>
        </w:rPr>
        <w:t>Адрес: 353614 Краснодарский край, Староминский район, ст. К</w:t>
      </w:r>
      <w:r w:rsidR="00301808">
        <w:rPr>
          <w:color w:val="000000"/>
        </w:rPr>
        <w:t>а</w:t>
      </w:r>
      <w:r>
        <w:rPr>
          <w:color w:val="000000"/>
        </w:rPr>
        <w:t>неловская. ул. Ленина 138.</w:t>
      </w:r>
    </w:p>
    <w:p w:rsidR="00883D93" w:rsidRDefault="00883D93">
      <w:pPr>
        <w:pStyle w:val="1"/>
        <w:ind w:left="0" w:firstLine="851"/>
        <w:jc w:val="both"/>
        <w:rPr>
          <w:color w:val="000000"/>
        </w:rPr>
      </w:pPr>
      <w:r>
        <w:rPr>
          <w:color w:val="000000"/>
        </w:rPr>
        <w:t>7.2. Заемщик:</w:t>
      </w:r>
    </w:p>
    <w:p w:rsidR="00883D93" w:rsidRDefault="00883D93">
      <w:pPr>
        <w:pStyle w:val="1"/>
        <w:jc w:val="both"/>
        <w:rPr>
          <w:color w:val="000000"/>
        </w:rPr>
      </w:pPr>
      <w:r>
        <w:rPr>
          <w:color w:val="000000"/>
        </w:rPr>
        <w:t>Полное наименование:</w:t>
      </w:r>
    </w:p>
    <w:p w:rsidR="00883D93" w:rsidRDefault="00883D93">
      <w:pPr>
        <w:pStyle w:val="1"/>
        <w:jc w:val="both"/>
        <w:rPr>
          <w:color w:val="000000"/>
        </w:rPr>
      </w:pPr>
      <w:r>
        <w:rPr>
          <w:color w:val="000000"/>
        </w:rPr>
        <w:t>Адрес:</w:t>
      </w:r>
    </w:p>
    <w:p w:rsidR="00883D93" w:rsidRDefault="00883D93">
      <w:pPr>
        <w:pStyle w:val="1"/>
        <w:jc w:val="center"/>
        <w:rPr>
          <w:color w:val="000000"/>
        </w:rPr>
      </w:pPr>
      <w:r>
        <w:rPr>
          <w:color w:val="000000"/>
        </w:rPr>
        <w:t>8. ПОДПИСИ И ПЕЧАТИ СТОРОН</w:t>
      </w:r>
    </w:p>
    <w:p w:rsidR="00883D93" w:rsidRDefault="00883D93">
      <w:pPr>
        <w:pStyle w:val="1"/>
        <w:rPr>
          <w:color w:val="000000"/>
        </w:rPr>
      </w:pPr>
      <w:r>
        <w:rPr>
          <w:color w:val="000000"/>
        </w:rPr>
        <w:t>Администрация Канеловского</w:t>
      </w:r>
      <w:r>
        <w:rPr>
          <w:color w:val="000000"/>
        </w:rPr>
        <w:tab/>
      </w:r>
      <w:r>
        <w:rPr>
          <w:color w:val="000000"/>
        </w:rPr>
        <w:tab/>
      </w:r>
      <w:r>
        <w:rPr>
          <w:color w:val="000000"/>
        </w:rPr>
        <w:tab/>
      </w:r>
      <w:r>
        <w:rPr>
          <w:color w:val="000000"/>
        </w:rPr>
        <w:tab/>
      </w:r>
      <w:r>
        <w:rPr>
          <w:color w:val="000000"/>
        </w:rPr>
        <w:tab/>
        <w:t>Заемщик</w:t>
      </w:r>
    </w:p>
    <w:p w:rsidR="00883D93" w:rsidRDefault="00883D93">
      <w:pPr>
        <w:pStyle w:val="1"/>
        <w:rPr>
          <w:color w:val="000000"/>
        </w:rPr>
      </w:pPr>
      <w:r>
        <w:rPr>
          <w:color w:val="000000"/>
        </w:rPr>
        <w:t>сельского поселения</w:t>
      </w:r>
      <w:r>
        <w:rPr>
          <w:color w:val="000000"/>
        </w:rPr>
        <w:tab/>
      </w:r>
      <w:r>
        <w:rPr>
          <w:color w:val="000000"/>
        </w:rPr>
        <w:tab/>
      </w:r>
      <w:r>
        <w:rPr>
          <w:color w:val="000000"/>
        </w:rPr>
        <w:tab/>
      </w:r>
      <w:r>
        <w:rPr>
          <w:color w:val="000000"/>
        </w:rPr>
        <w:tab/>
      </w:r>
      <w:r>
        <w:rPr>
          <w:color w:val="000000"/>
        </w:rPr>
        <w:tab/>
        <w:t>_________________________</w:t>
      </w:r>
    </w:p>
    <w:p w:rsidR="00883D93" w:rsidRDefault="00883D93">
      <w:pPr>
        <w:pStyle w:val="1"/>
        <w:rPr>
          <w:color w:val="000000"/>
        </w:rPr>
      </w:pPr>
      <w:r>
        <w:rPr>
          <w:color w:val="000000"/>
        </w:rPr>
        <w:t>Староминского района</w:t>
      </w:r>
      <w:r>
        <w:rPr>
          <w:color w:val="000000"/>
        </w:rPr>
        <w:tab/>
      </w:r>
      <w:r>
        <w:rPr>
          <w:color w:val="000000"/>
        </w:rPr>
        <w:tab/>
      </w:r>
      <w:r>
        <w:rPr>
          <w:color w:val="000000"/>
        </w:rPr>
        <w:tab/>
      </w:r>
      <w:r>
        <w:rPr>
          <w:color w:val="000000"/>
        </w:rPr>
        <w:tab/>
      </w:r>
      <w:r>
        <w:rPr>
          <w:color w:val="000000"/>
        </w:rPr>
        <w:tab/>
        <w:t>__________________________</w:t>
      </w:r>
    </w:p>
    <w:p w:rsidR="00883D93" w:rsidRDefault="00883D93">
      <w:pPr>
        <w:pStyle w:val="1"/>
        <w:rPr>
          <w:color w:val="000000"/>
        </w:rPr>
      </w:pPr>
    </w:p>
    <w:p w:rsidR="00883D93" w:rsidRDefault="00883D93">
      <w:pPr>
        <w:pStyle w:val="1"/>
        <w:rPr>
          <w:color w:val="000000"/>
        </w:rPr>
      </w:pPr>
      <w:r>
        <w:rPr>
          <w:color w:val="000000"/>
        </w:rPr>
        <w:t>Глава Канеловского сельского</w:t>
      </w:r>
      <w:r>
        <w:rPr>
          <w:color w:val="000000"/>
        </w:rPr>
        <w:tab/>
      </w:r>
      <w:r>
        <w:rPr>
          <w:color w:val="000000"/>
        </w:rPr>
        <w:tab/>
      </w:r>
      <w:r>
        <w:rPr>
          <w:color w:val="000000"/>
        </w:rPr>
        <w:tab/>
        <w:t>__________________________</w:t>
      </w:r>
    </w:p>
    <w:p w:rsidR="00883D93" w:rsidRDefault="00883D93">
      <w:pPr>
        <w:pStyle w:val="1"/>
        <w:rPr>
          <w:color w:val="000000"/>
        </w:rPr>
      </w:pPr>
      <w:r>
        <w:rPr>
          <w:color w:val="000000"/>
        </w:rPr>
        <w:t>поселения Староминского района</w:t>
      </w:r>
      <w:r>
        <w:rPr>
          <w:color w:val="000000"/>
        </w:rPr>
        <w:tab/>
      </w:r>
      <w:r>
        <w:rPr>
          <w:color w:val="000000"/>
        </w:rPr>
        <w:tab/>
      </w:r>
      <w:r>
        <w:rPr>
          <w:color w:val="000000"/>
        </w:rPr>
        <w:tab/>
        <w:t>__________________________</w:t>
      </w:r>
    </w:p>
    <w:p w:rsidR="00883D93" w:rsidRDefault="00883D93">
      <w:pPr>
        <w:pStyle w:val="1"/>
        <w:rPr>
          <w:sz w:val="24"/>
        </w:rPr>
      </w:pPr>
      <w:r>
        <w:rPr>
          <w:color w:val="000000"/>
        </w:rPr>
        <w:t>________________</w:t>
      </w:r>
      <w:r>
        <w:rPr>
          <w:color w:val="000000"/>
        </w:rPr>
        <w:tab/>
        <w:t>___________</w:t>
      </w:r>
      <w:r>
        <w:rPr>
          <w:color w:val="000000"/>
        </w:rPr>
        <w:tab/>
      </w:r>
      <w:r>
        <w:rPr>
          <w:color w:val="000000"/>
        </w:rPr>
        <w:tab/>
        <w:t>__________</w:t>
      </w:r>
      <w:r>
        <w:rPr>
          <w:color w:val="000000"/>
        </w:rPr>
        <w:tab/>
        <w:t>______</w:t>
      </w:r>
      <w:r>
        <w:rPr>
          <w:color w:val="000000"/>
        </w:rPr>
        <w:tab/>
        <w:t>______</w:t>
      </w:r>
    </w:p>
    <w:p w:rsidR="00883D93" w:rsidRDefault="00883D93">
      <w:pPr>
        <w:pStyle w:val="1"/>
        <w:rPr>
          <w:sz w:val="24"/>
        </w:rPr>
      </w:pPr>
      <w:r>
        <w:rPr>
          <w:sz w:val="24"/>
        </w:rPr>
        <w:t>Подпись</w:t>
      </w:r>
      <w:r>
        <w:rPr>
          <w:sz w:val="24"/>
        </w:rPr>
        <w:tab/>
      </w:r>
      <w:r>
        <w:rPr>
          <w:sz w:val="24"/>
        </w:rPr>
        <w:tab/>
      </w:r>
      <w:r>
        <w:rPr>
          <w:sz w:val="24"/>
        </w:rPr>
        <w:tab/>
        <w:t>Ф.И.О.</w:t>
      </w:r>
      <w:r>
        <w:rPr>
          <w:sz w:val="24"/>
        </w:rPr>
        <w:tab/>
      </w:r>
      <w:r>
        <w:rPr>
          <w:sz w:val="24"/>
        </w:rPr>
        <w:tab/>
      </w:r>
      <w:r>
        <w:rPr>
          <w:sz w:val="24"/>
        </w:rPr>
        <w:tab/>
        <w:t>Подпись</w:t>
      </w:r>
      <w:r>
        <w:rPr>
          <w:sz w:val="24"/>
        </w:rPr>
        <w:tab/>
      </w:r>
      <w:r>
        <w:rPr>
          <w:sz w:val="24"/>
        </w:rPr>
        <w:tab/>
        <w:t xml:space="preserve">            Ф.И.О.</w:t>
      </w:r>
    </w:p>
    <w:p w:rsidR="00883D93" w:rsidRDefault="00883D93">
      <w:pPr>
        <w:pStyle w:val="1"/>
        <w:rPr>
          <w:sz w:val="24"/>
        </w:rPr>
      </w:pPr>
    </w:p>
    <w:p w:rsidR="00FF0D47" w:rsidRPr="00FF0D47" w:rsidRDefault="00883D93">
      <w:pPr>
        <w:pStyle w:val="1"/>
        <w:rPr>
          <w:bCs/>
          <w:szCs w:val="28"/>
        </w:rPr>
      </w:pPr>
      <w:r>
        <w:rPr>
          <w:sz w:val="24"/>
        </w:rPr>
        <w:t>МП</w:t>
      </w:r>
      <w:r>
        <w:rPr>
          <w:sz w:val="24"/>
        </w:rPr>
        <w:tab/>
      </w:r>
      <w:r>
        <w:rPr>
          <w:sz w:val="24"/>
        </w:rPr>
        <w:tab/>
      </w:r>
    </w:p>
    <w:p w:rsidR="00FF0D47" w:rsidRDefault="00FF0D47" w:rsidP="00FF0D47">
      <w:pPr>
        <w:pStyle w:val="1"/>
        <w:tabs>
          <w:tab w:val="clear" w:pos="0"/>
        </w:tabs>
        <w:rPr>
          <w:sz w:val="24"/>
        </w:rPr>
      </w:pPr>
    </w:p>
    <w:p w:rsidR="00FF0D47" w:rsidRDefault="00FF0D47" w:rsidP="00FF0D47">
      <w:pPr>
        <w:pStyle w:val="1"/>
        <w:tabs>
          <w:tab w:val="clear" w:pos="0"/>
        </w:tabs>
        <w:rPr>
          <w:sz w:val="24"/>
        </w:rPr>
      </w:pPr>
    </w:p>
    <w:p w:rsidR="00FF0D47" w:rsidRDefault="00FF0D47" w:rsidP="00FF0D47">
      <w:pPr>
        <w:pStyle w:val="1"/>
        <w:tabs>
          <w:tab w:val="clear" w:pos="0"/>
        </w:tabs>
        <w:rPr>
          <w:sz w:val="24"/>
        </w:rPr>
      </w:pPr>
    </w:p>
    <w:p w:rsidR="00883D93" w:rsidRDefault="00883D93" w:rsidP="00FF0D47">
      <w:pPr>
        <w:pStyle w:val="1"/>
        <w:tabs>
          <w:tab w:val="clear" w:pos="0"/>
        </w:tabs>
        <w:rPr>
          <w:bCs/>
          <w:szCs w:val="28"/>
        </w:rPr>
      </w:pPr>
      <w:r>
        <w:rPr>
          <w:sz w:val="24"/>
        </w:rPr>
        <w:lastRenderedPageBreak/>
        <w:tab/>
      </w:r>
      <w:r>
        <w:rPr>
          <w:sz w:val="24"/>
        </w:rPr>
        <w:tab/>
      </w:r>
      <w:r>
        <w:rPr>
          <w:sz w:val="24"/>
        </w:rPr>
        <w:tab/>
      </w:r>
      <w:r>
        <w:rPr>
          <w:sz w:val="24"/>
        </w:rPr>
        <w:tab/>
      </w:r>
      <w:r>
        <w:rPr>
          <w:sz w:val="24"/>
        </w:rPr>
        <w:tab/>
      </w:r>
      <w:r>
        <w:rPr>
          <w:sz w:val="24"/>
        </w:rPr>
        <w:tab/>
      </w:r>
    </w:p>
    <w:tbl>
      <w:tblPr>
        <w:tblW w:w="0" w:type="auto"/>
        <w:tblLayout w:type="fixed"/>
        <w:tblLook w:val="0000"/>
      </w:tblPr>
      <w:tblGrid>
        <w:gridCol w:w="9464"/>
        <w:gridCol w:w="3695"/>
      </w:tblGrid>
      <w:tr w:rsidR="00883D93">
        <w:tc>
          <w:tcPr>
            <w:tcW w:w="9464" w:type="dxa"/>
            <w:shd w:val="clear" w:color="auto" w:fill="auto"/>
          </w:tcPr>
          <w:p w:rsidR="00883D93" w:rsidRDefault="00883D93">
            <w:pPr>
              <w:pStyle w:val="af0"/>
              <w:snapToGrid w:val="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p>
          <w:p w:rsidR="00883D93" w:rsidRDefault="00883D93">
            <w:pPr>
              <w:tabs>
                <w:tab w:val="left" w:pos="1078"/>
              </w:tabs>
              <w:jc w:val="center"/>
              <w:rPr>
                <w:rFonts w:ascii="Times New Roman" w:hAnsi="Times New Roman" w:cs="Times New Roman"/>
                <w:sz w:val="28"/>
                <w:szCs w:val="28"/>
              </w:rPr>
            </w:pPr>
            <w:r>
              <w:rPr>
                <w:rFonts w:ascii="Times New Roman" w:hAnsi="Times New Roman" w:cs="Times New Roman"/>
                <w:sz w:val="28"/>
                <w:szCs w:val="28"/>
              </w:rPr>
              <w:t>ЛИСТ СОГЛАСОВАНИЯ</w:t>
            </w:r>
          </w:p>
          <w:p w:rsidR="00883D93" w:rsidRDefault="00883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проекта постановления администрации Канеловского сельского поселения</w:t>
            </w:r>
          </w:p>
          <w:p w:rsidR="00883D93" w:rsidRDefault="00883D93">
            <w:pPr>
              <w:spacing w:after="0" w:line="240" w:lineRule="auto"/>
              <w:jc w:val="center"/>
              <w:rPr>
                <w:rFonts w:cs="Times New Roman"/>
                <w:sz w:val="28"/>
                <w:szCs w:val="28"/>
              </w:rPr>
            </w:pPr>
            <w:r>
              <w:rPr>
                <w:rFonts w:ascii="Times New Roman" w:hAnsi="Times New Roman" w:cs="Times New Roman"/>
                <w:sz w:val="28"/>
                <w:szCs w:val="28"/>
              </w:rPr>
              <w:t>Староминского района от ___________ № _____</w:t>
            </w:r>
            <w:r>
              <w:rPr>
                <w:rFonts w:ascii="Times New Roman" w:hAnsi="Times New Roman" w:cs="Times New Roman"/>
                <w:b/>
                <w:sz w:val="28"/>
                <w:szCs w:val="28"/>
              </w:rPr>
              <w:t xml:space="preserve"> «</w:t>
            </w:r>
            <w:r>
              <w:rPr>
                <w:rFonts w:ascii="Times New Roman" w:hAnsi="Times New Roman" w:cs="Times New Roman"/>
                <w:sz w:val="28"/>
                <w:szCs w:val="28"/>
              </w:rPr>
              <w:t xml:space="preserve">Об утверждении </w:t>
            </w:r>
            <w:r w:rsidR="0012205E">
              <w:rPr>
                <w:rFonts w:ascii="Times New Roman" w:hAnsi="Times New Roman" w:cs="Times New Roman"/>
                <w:sz w:val="28"/>
                <w:szCs w:val="28"/>
              </w:rPr>
              <w:t>муниципальной</w:t>
            </w:r>
            <w:r>
              <w:rPr>
                <w:rFonts w:ascii="Times New Roman" w:hAnsi="Times New Roman" w:cs="Times New Roman"/>
                <w:sz w:val="28"/>
                <w:szCs w:val="28"/>
              </w:rPr>
              <w:t xml:space="preserve"> целевой программы развития субъектов малого и среднего предпринимательства на территории Канеловского сельского поселения Староминского района на </w:t>
            </w:r>
            <w:r w:rsidR="000377B0" w:rsidRPr="003D208B">
              <w:rPr>
                <w:rFonts w:ascii="Times New Roman" w:hAnsi="Times New Roman" w:cs="Times New Roman"/>
                <w:sz w:val="28"/>
                <w:szCs w:val="28"/>
              </w:rPr>
              <w:t>2020-2022</w:t>
            </w:r>
            <w:r>
              <w:rPr>
                <w:rFonts w:ascii="Times New Roman" w:hAnsi="Times New Roman" w:cs="Times New Roman"/>
                <w:sz w:val="28"/>
                <w:szCs w:val="28"/>
              </w:rPr>
              <w:t xml:space="preserve"> годы»</w:t>
            </w:r>
          </w:p>
          <w:p w:rsidR="00883D93" w:rsidRDefault="00883D93">
            <w:pPr>
              <w:pStyle w:val="210"/>
              <w:spacing w:after="0" w:line="100" w:lineRule="atLeast"/>
              <w:ind w:left="0" w:right="57"/>
              <w:rPr>
                <w:sz w:val="28"/>
                <w:szCs w:val="28"/>
              </w:rPr>
            </w:pPr>
          </w:p>
          <w:p w:rsidR="00883D93" w:rsidRDefault="00883D93">
            <w:pPr>
              <w:pStyle w:val="210"/>
              <w:spacing w:after="0" w:line="100" w:lineRule="atLeast"/>
              <w:ind w:left="0" w:right="57"/>
              <w:rPr>
                <w:sz w:val="28"/>
                <w:szCs w:val="28"/>
              </w:rPr>
            </w:pPr>
          </w:p>
          <w:p w:rsidR="00883D93" w:rsidRDefault="00883D93">
            <w:pPr>
              <w:pStyle w:val="210"/>
              <w:spacing w:after="0" w:line="100" w:lineRule="atLeast"/>
              <w:ind w:left="0" w:right="57"/>
              <w:rPr>
                <w:sz w:val="28"/>
                <w:szCs w:val="28"/>
              </w:rPr>
            </w:pPr>
            <w:r>
              <w:rPr>
                <w:sz w:val="28"/>
                <w:szCs w:val="28"/>
              </w:rPr>
              <w:t xml:space="preserve">Проект внесен: </w:t>
            </w:r>
          </w:p>
          <w:p w:rsidR="00883D93" w:rsidRDefault="00883D93">
            <w:pPr>
              <w:pStyle w:val="210"/>
              <w:spacing w:after="0" w:line="100" w:lineRule="atLeast"/>
              <w:ind w:left="0" w:right="57"/>
              <w:rPr>
                <w:sz w:val="28"/>
                <w:szCs w:val="28"/>
              </w:rPr>
            </w:pPr>
            <w:r>
              <w:rPr>
                <w:sz w:val="28"/>
                <w:szCs w:val="28"/>
              </w:rPr>
              <w:t>Глава Канеловского сельского поселения</w:t>
            </w:r>
          </w:p>
          <w:p w:rsidR="00883D93" w:rsidRDefault="00883D93">
            <w:pPr>
              <w:pStyle w:val="210"/>
              <w:spacing w:after="0" w:line="100" w:lineRule="atLeast"/>
              <w:ind w:left="0" w:right="57"/>
              <w:rPr>
                <w:sz w:val="28"/>
                <w:szCs w:val="28"/>
              </w:rPr>
            </w:pPr>
            <w:r>
              <w:rPr>
                <w:sz w:val="28"/>
                <w:szCs w:val="28"/>
              </w:rPr>
              <w:t xml:space="preserve">Староминского района                                                                    </w:t>
            </w:r>
            <w:r w:rsidR="00A53079">
              <w:rPr>
                <w:sz w:val="28"/>
                <w:szCs w:val="28"/>
              </w:rPr>
              <w:t>Л.Г.Индыло</w:t>
            </w:r>
          </w:p>
          <w:p w:rsidR="00883D93" w:rsidRDefault="00883D93">
            <w:pPr>
              <w:pStyle w:val="210"/>
              <w:spacing w:after="0" w:line="100" w:lineRule="atLeast"/>
              <w:ind w:right="57"/>
              <w:rPr>
                <w:sz w:val="28"/>
                <w:szCs w:val="28"/>
              </w:rPr>
            </w:pPr>
          </w:p>
          <w:p w:rsidR="00883D93" w:rsidRPr="00146636" w:rsidRDefault="00883D93">
            <w:pPr>
              <w:pStyle w:val="210"/>
              <w:spacing w:after="0" w:line="100" w:lineRule="atLeast"/>
              <w:ind w:left="0" w:right="57"/>
              <w:rPr>
                <w:bCs/>
                <w:sz w:val="28"/>
                <w:szCs w:val="28"/>
              </w:rPr>
            </w:pPr>
            <w:r w:rsidRPr="00146636">
              <w:rPr>
                <w:sz w:val="28"/>
                <w:szCs w:val="28"/>
              </w:rPr>
              <w:t>Проект подготовлен:</w:t>
            </w:r>
          </w:p>
          <w:tbl>
            <w:tblPr>
              <w:tblW w:w="0" w:type="auto"/>
              <w:tblLayout w:type="fixed"/>
              <w:tblLook w:val="0000"/>
            </w:tblPr>
            <w:tblGrid>
              <w:gridCol w:w="6615"/>
              <w:gridCol w:w="2970"/>
            </w:tblGrid>
            <w:tr w:rsidR="00883D93">
              <w:tc>
                <w:tcPr>
                  <w:tcW w:w="6615" w:type="dxa"/>
                  <w:shd w:val="clear" w:color="auto" w:fill="auto"/>
                </w:tcPr>
                <w:p w:rsidR="00883D93" w:rsidRDefault="001406D2">
                  <w:pPr>
                    <w:pStyle w:val="a0"/>
                    <w:snapToGrid w:val="0"/>
                    <w:spacing w:before="0" w:after="0"/>
                    <w:jc w:val="both"/>
                  </w:pPr>
                  <w:r>
                    <w:rPr>
                      <w:rFonts w:ascii="Times New Roman" w:hAnsi="Times New Roman" w:cs="Times New Roman"/>
                      <w:bCs/>
                    </w:rPr>
                    <w:t xml:space="preserve">Специалист 1 категории </w:t>
                  </w:r>
                  <w:r w:rsidR="00883D93">
                    <w:rPr>
                      <w:rFonts w:ascii="Times New Roman" w:hAnsi="Times New Roman" w:cs="Times New Roman"/>
                      <w:bCs/>
                    </w:rPr>
                    <w:t>администрации</w:t>
                  </w:r>
                </w:p>
              </w:tc>
              <w:tc>
                <w:tcPr>
                  <w:tcW w:w="2970" w:type="dxa"/>
                  <w:shd w:val="clear" w:color="auto" w:fill="auto"/>
                </w:tcPr>
                <w:p w:rsidR="00883D93" w:rsidRDefault="00883D93">
                  <w:pPr>
                    <w:pStyle w:val="a0"/>
                    <w:snapToGrid w:val="0"/>
                    <w:spacing w:before="0" w:after="0"/>
                    <w:jc w:val="right"/>
                  </w:pPr>
                </w:p>
              </w:tc>
            </w:tr>
            <w:tr w:rsidR="00883D93">
              <w:tc>
                <w:tcPr>
                  <w:tcW w:w="6615" w:type="dxa"/>
                  <w:shd w:val="clear" w:color="auto" w:fill="auto"/>
                </w:tcPr>
                <w:p w:rsidR="00883D93" w:rsidRDefault="00883D93">
                  <w:pPr>
                    <w:pStyle w:val="a0"/>
                    <w:snapToGrid w:val="0"/>
                    <w:spacing w:before="0" w:after="0"/>
                    <w:jc w:val="both"/>
                  </w:pPr>
                  <w:r>
                    <w:rPr>
                      <w:rFonts w:ascii="Times New Roman" w:hAnsi="Times New Roman" w:cs="Times New Roman"/>
                      <w:bCs/>
                    </w:rPr>
                    <w:t>Канеловского сельского поселения</w:t>
                  </w:r>
                </w:p>
              </w:tc>
              <w:tc>
                <w:tcPr>
                  <w:tcW w:w="2970" w:type="dxa"/>
                  <w:shd w:val="clear" w:color="auto" w:fill="auto"/>
                </w:tcPr>
                <w:p w:rsidR="00883D93" w:rsidRDefault="00883D93">
                  <w:pPr>
                    <w:pStyle w:val="a0"/>
                    <w:snapToGrid w:val="0"/>
                    <w:spacing w:before="0" w:after="0"/>
                    <w:jc w:val="right"/>
                  </w:pPr>
                </w:p>
              </w:tc>
            </w:tr>
            <w:tr w:rsidR="00883D93">
              <w:tc>
                <w:tcPr>
                  <w:tcW w:w="6615" w:type="dxa"/>
                  <w:shd w:val="clear" w:color="auto" w:fill="auto"/>
                </w:tcPr>
                <w:p w:rsidR="00883D93" w:rsidRDefault="00883D93">
                  <w:pPr>
                    <w:pStyle w:val="a0"/>
                    <w:snapToGrid w:val="0"/>
                    <w:spacing w:before="0" w:after="0"/>
                    <w:jc w:val="both"/>
                  </w:pPr>
                  <w:r>
                    <w:rPr>
                      <w:rFonts w:ascii="Times New Roman" w:hAnsi="Times New Roman" w:cs="Times New Roman"/>
                      <w:bCs/>
                    </w:rPr>
                    <w:t>Староминского района</w:t>
                  </w:r>
                </w:p>
              </w:tc>
              <w:tc>
                <w:tcPr>
                  <w:tcW w:w="2970" w:type="dxa"/>
                  <w:shd w:val="clear" w:color="auto" w:fill="auto"/>
                </w:tcPr>
                <w:p w:rsidR="00883D93" w:rsidRDefault="00883D93" w:rsidP="001406D2">
                  <w:pPr>
                    <w:pStyle w:val="a0"/>
                    <w:snapToGrid w:val="0"/>
                    <w:spacing w:before="0" w:after="0"/>
                    <w:jc w:val="center"/>
                  </w:pPr>
                  <w:r>
                    <w:rPr>
                      <w:rFonts w:ascii="Times New Roman" w:eastAsia="Times New Roman" w:hAnsi="Times New Roman" w:cs="Times New Roman"/>
                      <w:bCs/>
                    </w:rPr>
                    <w:t xml:space="preserve">  </w:t>
                  </w:r>
                  <w:r w:rsidR="00A53079">
                    <w:rPr>
                      <w:rFonts w:ascii="Times New Roman" w:eastAsia="Times New Roman" w:hAnsi="Times New Roman" w:cs="Times New Roman"/>
                      <w:bCs/>
                    </w:rPr>
                    <w:t>А.С.</w:t>
                  </w:r>
                  <w:r w:rsidR="001406D2">
                    <w:rPr>
                      <w:rFonts w:ascii="Times New Roman" w:eastAsia="Times New Roman" w:hAnsi="Times New Roman" w:cs="Times New Roman"/>
                      <w:bCs/>
                    </w:rPr>
                    <w:t>Журавлева</w:t>
                  </w:r>
                </w:p>
              </w:tc>
            </w:tr>
          </w:tbl>
          <w:p w:rsidR="00883D93" w:rsidRDefault="00883D93">
            <w:pPr>
              <w:autoSpaceDE w:val="0"/>
              <w:spacing w:line="100" w:lineRule="atLeast"/>
              <w:ind w:right="57"/>
              <w:jc w:val="both"/>
              <w:rPr>
                <w:sz w:val="24"/>
                <w:szCs w:val="24"/>
              </w:rPr>
            </w:pPr>
          </w:p>
          <w:p w:rsidR="00883D93" w:rsidRDefault="00883D93">
            <w:pPr>
              <w:pStyle w:val="210"/>
              <w:spacing w:after="0" w:line="100" w:lineRule="atLeast"/>
              <w:ind w:left="0" w:right="57"/>
              <w:rPr>
                <w:bCs/>
                <w:sz w:val="28"/>
                <w:szCs w:val="28"/>
              </w:rPr>
            </w:pPr>
          </w:p>
          <w:p w:rsidR="00883D93" w:rsidRDefault="00883D93">
            <w:pPr>
              <w:pStyle w:val="210"/>
              <w:spacing w:after="0" w:line="100" w:lineRule="atLeast"/>
              <w:ind w:left="0" w:right="57"/>
              <w:rPr>
                <w:bCs/>
                <w:sz w:val="28"/>
                <w:szCs w:val="28"/>
              </w:rPr>
            </w:pPr>
            <w:r>
              <w:rPr>
                <w:sz w:val="28"/>
                <w:szCs w:val="28"/>
              </w:rPr>
              <w:t>Проект согласован:</w:t>
            </w:r>
          </w:p>
          <w:p w:rsidR="00883D93" w:rsidRDefault="00883D93">
            <w:pPr>
              <w:pStyle w:val="210"/>
              <w:spacing w:after="0" w:line="100" w:lineRule="atLeast"/>
              <w:ind w:left="0" w:right="57"/>
              <w:rPr>
                <w:bCs/>
                <w:sz w:val="28"/>
                <w:szCs w:val="28"/>
              </w:rPr>
            </w:pPr>
          </w:p>
          <w:p w:rsidR="00883D93" w:rsidRDefault="00883D93">
            <w:pPr>
              <w:pStyle w:val="210"/>
              <w:spacing w:after="0" w:line="100" w:lineRule="atLeast"/>
              <w:ind w:left="0" w:right="57"/>
              <w:rPr>
                <w:bCs/>
              </w:rPr>
            </w:pPr>
            <w:r>
              <w:rPr>
                <w:bCs/>
                <w:sz w:val="28"/>
                <w:szCs w:val="28"/>
              </w:rPr>
              <w:t xml:space="preserve">Специалист 1 категории  администрации </w:t>
            </w:r>
          </w:p>
          <w:p w:rsidR="00883D93" w:rsidRDefault="00883D93">
            <w:pPr>
              <w:pStyle w:val="a0"/>
              <w:snapToGrid w:val="0"/>
              <w:spacing w:before="0" w:after="0"/>
              <w:jc w:val="both"/>
              <w:rPr>
                <w:bCs/>
              </w:rPr>
            </w:pPr>
            <w:r>
              <w:rPr>
                <w:rFonts w:ascii="Times New Roman" w:hAnsi="Times New Roman" w:cs="Times New Roman"/>
                <w:bCs/>
              </w:rPr>
              <w:t xml:space="preserve">Канеловского сельского поселения </w:t>
            </w:r>
          </w:p>
          <w:p w:rsidR="00883D93" w:rsidRDefault="00883D93">
            <w:pPr>
              <w:pStyle w:val="210"/>
              <w:spacing w:after="0" w:line="100" w:lineRule="atLeast"/>
              <w:ind w:left="0" w:right="57"/>
              <w:rPr>
                <w:sz w:val="28"/>
                <w:szCs w:val="28"/>
              </w:rPr>
            </w:pPr>
            <w:r>
              <w:rPr>
                <w:bCs/>
                <w:sz w:val="28"/>
                <w:szCs w:val="28"/>
              </w:rPr>
              <w:t>Староминского района</w:t>
            </w:r>
            <w:r>
              <w:rPr>
                <w:sz w:val="28"/>
                <w:szCs w:val="28"/>
              </w:rPr>
              <w:t xml:space="preserve">                                                </w:t>
            </w:r>
            <w:r w:rsidR="00A53079">
              <w:rPr>
                <w:sz w:val="28"/>
                <w:szCs w:val="28"/>
              </w:rPr>
              <w:t xml:space="preserve">                   </w:t>
            </w:r>
            <w:r w:rsidR="001406D2">
              <w:rPr>
                <w:sz w:val="28"/>
                <w:szCs w:val="28"/>
              </w:rPr>
              <w:t>М.А.Костенко</w:t>
            </w:r>
          </w:p>
          <w:p w:rsidR="00883D93" w:rsidRDefault="00883D93">
            <w:pPr>
              <w:pStyle w:val="210"/>
              <w:spacing w:after="0" w:line="100" w:lineRule="atLeast"/>
              <w:ind w:left="0" w:right="57"/>
              <w:rPr>
                <w:sz w:val="28"/>
                <w:szCs w:val="28"/>
              </w:rPr>
            </w:pPr>
          </w:p>
          <w:p w:rsidR="00883D93" w:rsidRDefault="00883D93">
            <w:pPr>
              <w:pStyle w:val="af0"/>
            </w:pPr>
          </w:p>
        </w:tc>
        <w:tc>
          <w:tcPr>
            <w:tcW w:w="3695" w:type="dxa"/>
            <w:shd w:val="clear" w:color="auto" w:fill="auto"/>
          </w:tcPr>
          <w:p w:rsidR="00883D93" w:rsidRDefault="00883D93">
            <w:pPr>
              <w:snapToGrid w:val="0"/>
              <w:spacing w:after="0" w:line="240" w:lineRule="auto"/>
            </w:pPr>
          </w:p>
        </w:tc>
      </w:tr>
    </w:tbl>
    <w:p w:rsidR="00883D93" w:rsidRDefault="00883D93">
      <w:pPr>
        <w:pStyle w:val="af0"/>
      </w:pPr>
    </w:p>
    <w:sectPr w:rsidR="00883D93" w:rsidSect="0091112A">
      <w:pgSz w:w="11906" w:h="16838"/>
      <w:pgMar w:top="1134" w:right="851" w:bottom="0"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F0D47"/>
    <w:rsid w:val="000377B0"/>
    <w:rsid w:val="0012205E"/>
    <w:rsid w:val="001406D2"/>
    <w:rsid w:val="00146636"/>
    <w:rsid w:val="001F7D4B"/>
    <w:rsid w:val="00301808"/>
    <w:rsid w:val="003275F6"/>
    <w:rsid w:val="003D208B"/>
    <w:rsid w:val="00502FCA"/>
    <w:rsid w:val="0069501A"/>
    <w:rsid w:val="006A38DB"/>
    <w:rsid w:val="006E58F2"/>
    <w:rsid w:val="0070751A"/>
    <w:rsid w:val="00773288"/>
    <w:rsid w:val="007E1176"/>
    <w:rsid w:val="0083688E"/>
    <w:rsid w:val="00883D93"/>
    <w:rsid w:val="008B167E"/>
    <w:rsid w:val="0091112A"/>
    <w:rsid w:val="00965823"/>
    <w:rsid w:val="009E45E7"/>
    <w:rsid w:val="00A315BC"/>
    <w:rsid w:val="00A53079"/>
    <w:rsid w:val="00A70EF5"/>
    <w:rsid w:val="00B307BC"/>
    <w:rsid w:val="00B469E4"/>
    <w:rsid w:val="00BC2067"/>
    <w:rsid w:val="00BE7D81"/>
    <w:rsid w:val="00C02F8D"/>
    <w:rsid w:val="00C64E3E"/>
    <w:rsid w:val="00D518E1"/>
    <w:rsid w:val="00E35510"/>
    <w:rsid w:val="00E81EC6"/>
    <w:rsid w:val="00F44E1E"/>
    <w:rsid w:val="00FA6899"/>
    <w:rsid w:val="00FC5CCF"/>
    <w:rsid w:val="00FF0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2A"/>
    <w:pPr>
      <w:suppressAutoHyphens/>
      <w:spacing w:after="200" w:line="276" w:lineRule="auto"/>
    </w:pPr>
    <w:rPr>
      <w:rFonts w:ascii="Calibri" w:hAnsi="Calibri" w:cs="Calibri"/>
      <w:sz w:val="22"/>
      <w:szCs w:val="22"/>
      <w:lang w:eastAsia="zh-CN"/>
    </w:rPr>
  </w:style>
  <w:style w:type="paragraph" w:styleId="1">
    <w:name w:val="heading 1"/>
    <w:basedOn w:val="a"/>
    <w:next w:val="a"/>
    <w:qFormat/>
    <w:rsid w:val="0091112A"/>
    <w:pPr>
      <w:keepNext/>
      <w:tabs>
        <w:tab w:val="num" w:pos="0"/>
      </w:tabs>
      <w:spacing w:after="0" w:line="240" w:lineRule="auto"/>
      <w:ind w:left="432" w:hanging="432"/>
      <w:outlineLvl w:val="0"/>
    </w:pPr>
    <w:rPr>
      <w:rFonts w:ascii="Times New Roman" w:hAnsi="Times New Roman" w:cs="Times New Roman"/>
      <w:sz w:val="28"/>
      <w:szCs w:val="24"/>
    </w:rPr>
  </w:style>
  <w:style w:type="paragraph" w:styleId="2">
    <w:name w:val="heading 2"/>
    <w:basedOn w:val="a0"/>
    <w:next w:val="a1"/>
    <w:qFormat/>
    <w:rsid w:val="0091112A"/>
    <w:pPr>
      <w:tabs>
        <w:tab w:val="num" w:pos="0"/>
      </w:tabs>
      <w:spacing w:before="200"/>
      <w:ind w:left="576" w:hanging="576"/>
      <w:outlineLvl w:val="1"/>
    </w:pPr>
    <w:rPr>
      <w:b/>
      <w:bCs/>
      <w:sz w:val="32"/>
      <w:szCs w:val="32"/>
    </w:rPr>
  </w:style>
  <w:style w:type="paragraph" w:styleId="3">
    <w:name w:val="heading 3"/>
    <w:basedOn w:val="a"/>
    <w:next w:val="a"/>
    <w:qFormat/>
    <w:rsid w:val="0091112A"/>
    <w:pPr>
      <w:keepNext/>
      <w:widowControl w:val="0"/>
      <w:shd w:val="clear" w:color="auto" w:fill="FFFFFF"/>
      <w:tabs>
        <w:tab w:val="num" w:pos="0"/>
        <w:tab w:val="left" w:pos="2160"/>
      </w:tabs>
      <w:autoSpaceDE w:val="0"/>
      <w:spacing w:before="298" w:after="0" w:line="240" w:lineRule="auto"/>
      <w:ind w:left="10"/>
      <w:jc w:val="center"/>
      <w:outlineLvl w:val="2"/>
    </w:pPr>
    <w:rPr>
      <w:rFonts w:ascii="Times New Roman" w:hAnsi="Times New Roman" w:cs="Times New Roman"/>
      <w:b/>
      <w:bCs/>
      <w:spacing w:val="-6"/>
      <w:sz w:val="26"/>
      <w:szCs w:val="26"/>
    </w:rPr>
  </w:style>
  <w:style w:type="paragraph" w:styleId="9">
    <w:name w:val="heading 9"/>
    <w:basedOn w:val="a"/>
    <w:next w:val="a"/>
    <w:qFormat/>
    <w:rsid w:val="0091112A"/>
    <w:pPr>
      <w:tabs>
        <w:tab w:val="num" w:pos="0"/>
        <w:tab w:val="left" w:pos="6480"/>
      </w:tabs>
      <w:spacing w:before="240" w:after="60" w:line="240" w:lineRule="auto"/>
      <w:ind w:left="6480" w:hanging="3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1112A"/>
  </w:style>
  <w:style w:type="character" w:customStyle="1" w:styleId="WW8Num1z1">
    <w:name w:val="WW8Num1z1"/>
    <w:rsid w:val="0091112A"/>
  </w:style>
  <w:style w:type="character" w:customStyle="1" w:styleId="WW8Num1z2">
    <w:name w:val="WW8Num1z2"/>
    <w:rsid w:val="0091112A"/>
  </w:style>
  <w:style w:type="character" w:customStyle="1" w:styleId="WW8Num1z3">
    <w:name w:val="WW8Num1z3"/>
    <w:rsid w:val="0091112A"/>
  </w:style>
  <w:style w:type="character" w:customStyle="1" w:styleId="WW8Num1z4">
    <w:name w:val="WW8Num1z4"/>
    <w:rsid w:val="0091112A"/>
  </w:style>
  <w:style w:type="character" w:customStyle="1" w:styleId="WW8Num1z5">
    <w:name w:val="WW8Num1z5"/>
    <w:rsid w:val="0091112A"/>
  </w:style>
  <w:style w:type="character" w:customStyle="1" w:styleId="WW8Num1z6">
    <w:name w:val="WW8Num1z6"/>
    <w:rsid w:val="0091112A"/>
  </w:style>
  <w:style w:type="character" w:customStyle="1" w:styleId="WW8Num1z7">
    <w:name w:val="WW8Num1z7"/>
    <w:rsid w:val="0091112A"/>
  </w:style>
  <w:style w:type="character" w:customStyle="1" w:styleId="WW8Num1z8">
    <w:name w:val="WW8Num1z8"/>
    <w:rsid w:val="0091112A"/>
  </w:style>
  <w:style w:type="character" w:customStyle="1" w:styleId="WW8Num2z0">
    <w:name w:val="WW8Num2z0"/>
    <w:rsid w:val="0091112A"/>
    <w:rPr>
      <w:rFonts w:ascii="Times New Roman" w:hAnsi="Times New Roman" w:cs="Times New Roman"/>
    </w:rPr>
  </w:style>
  <w:style w:type="character" w:customStyle="1" w:styleId="5">
    <w:name w:val="Основной шрифт абзаца5"/>
    <w:rsid w:val="0091112A"/>
  </w:style>
  <w:style w:type="character" w:customStyle="1" w:styleId="4">
    <w:name w:val="Основной шрифт абзаца4"/>
    <w:rsid w:val="0091112A"/>
  </w:style>
  <w:style w:type="character" w:customStyle="1" w:styleId="WW8Num2z1">
    <w:name w:val="WW8Num2z1"/>
    <w:rsid w:val="0091112A"/>
  </w:style>
  <w:style w:type="character" w:customStyle="1" w:styleId="WW8Num2z2">
    <w:name w:val="WW8Num2z2"/>
    <w:rsid w:val="0091112A"/>
  </w:style>
  <w:style w:type="character" w:customStyle="1" w:styleId="WW8Num2z3">
    <w:name w:val="WW8Num2z3"/>
    <w:rsid w:val="0091112A"/>
  </w:style>
  <w:style w:type="character" w:customStyle="1" w:styleId="WW8Num2z4">
    <w:name w:val="WW8Num2z4"/>
    <w:rsid w:val="0091112A"/>
  </w:style>
  <w:style w:type="character" w:customStyle="1" w:styleId="WW8Num2z5">
    <w:name w:val="WW8Num2z5"/>
    <w:rsid w:val="0091112A"/>
  </w:style>
  <w:style w:type="character" w:customStyle="1" w:styleId="WW8Num2z6">
    <w:name w:val="WW8Num2z6"/>
    <w:rsid w:val="0091112A"/>
  </w:style>
  <w:style w:type="character" w:customStyle="1" w:styleId="WW8Num2z7">
    <w:name w:val="WW8Num2z7"/>
    <w:rsid w:val="0091112A"/>
  </w:style>
  <w:style w:type="character" w:customStyle="1" w:styleId="WW8Num2z8">
    <w:name w:val="WW8Num2z8"/>
    <w:rsid w:val="0091112A"/>
  </w:style>
  <w:style w:type="character" w:customStyle="1" w:styleId="WW8Num3z0">
    <w:name w:val="WW8Num3z0"/>
    <w:rsid w:val="0091112A"/>
    <w:rPr>
      <w:rFonts w:ascii="Times New Roman" w:hAnsi="Times New Roman" w:cs="Times New Roman"/>
    </w:rPr>
  </w:style>
  <w:style w:type="character" w:customStyle="1" w:styleId="WW8Num4z0">
    <w:name w:val="WW8Num4z0"/>
    <w:rsid w:val="0091112A"/>
    <w:rPr>
      <w:rFonts w:ascii="Times New Roman" w:hAnsi="Times New Roman" w:cs="Times New Roman"/>
    </w:rPr>
  </w:style>
  <w:style w:type="character" w:customStyle="1" w:styleId="WW8Num5z0">
    <w:name w:val="WW8Num5z0"/>
    <w:rsid w:val="0091112A"/>
    <w:rPr>
      <w:rFonts w:ascii="Calibri" w:hAnsi="Calibri" w:cs="Calibri"/>
    </w:rPr>
  </w:style>
  <w:style w:type="character" w:customStyle="1" w:styleId="WW8Num6z0">
    <w:name w:val="WW8Num6z0"/>
    <w:rsid w:val="0091112A"/>
    <w:rPr>
      <w:rFonts w:ascii="Calibri" w:hAnsi="Calibri" w:cs="Calibri"/>
    </w:rPr>
  </w:style>
  <w:style w:type="character" w:customStyle="1" w:styleId="WW8Num7z0">
    <w:name w:val="WW8Num7z0"/>
    <w:rsid w:val="0091112A"/>
    <w:rPr>
      <w:rFonts w:ascii="Calibri" w:hAnsi="Calibri" w:cs="Calibri"/>
    </w:rPr>
  </w:style>
  <w:style w:type="character" w:customStyle="1" w:styleId="WW8Num8z0">
    <w:name w:val="WW8Num8z0"/>
    <w:rsid w:val="0091112A"/>
    <w:rPr>
      <w:rFonts w:ascii="Calibri" w:hAnsi="Calibri" w:cs="Calibri"/>
    </w:rPr>
  </w:style>
  <w:style w:type="character" w:customStyle="1" w:styleId="WW8Num9z0">
    <w:name w:val="WW8Num9z0"/>
    <w:rsid w:val="0091112A"/>
    <w:rPr>
      <w:rFonts w:ascii="Calibri" w:hAnsi="Calibri" w:cs="Calibri"/>
    </w:rPr>
  </w:style>
  <w:style w:type="character" w:customStyle="1" w:styleId="WW8Num10z0">
    <w:name w:val="WW8Num10z0"/>
    <w:rsid w:val="0091112A"/>
    <w:rPr>
      <w:rFonts w:ascii="Calibri" w:hAnsi="Calibri" w:cs="Calibri"/>
    </w:rPr>
  </w:style>
  <w:style w:type="character" w:customStyle="1" w:styleId="WW8Num11z0">
    <w:name w:val="WW8Num11z0"/>
    <w:rsid w:val="0091112A"/>
    <w:rPr>
      <w:rFonts w:ascii="Calibri" w:hAnsi="Calibri" w:cs="Calibri"/>
    </w:rPr>
  </w:style>
  <w:style w:type="character" w:customStyle="1" w:styleId="WW8Num12z0">
    <w:name w:val="WW8Num12z0"/>
    <w:rsid w:val="0091112A"/>
    <w:rPr>
      <w:rFonts w:ascii="Calibri" w:hAnsi="Calibri" w:cs="Calibri"/>
    </w:rPr>
  </w:style>
  <w:style w:type="character" w:customStyle="1" w:styleId="WW8Num13z0">
    <w:name w:val="WW8Num13z0"/>
    <w:rsid w:val="0091112A"/>
    <w:rPr>
      <w:rFonts w:ascii="Calibri" w:hAnsi="Calibri" w:cs="Calibri"/>
    </w:rPr>
  </w:style>
  <w:style w:type="character" w:customStyle="1" w:styleId="WW8Num14z0">
    <w:name w:val="WW8Num14z0"/>
    <w:rsid w:val="0091112A"/>
    <w:rPr>
      <w:rFonts w:ascii="Calibri" w:hAnsi="Calibri" w:cs="Calibri"/>
    </w:rPr>
  </w:style>
  <w:style w:type="character" w:customStyle="1" w:styleId="WW8Num15z0">
    <w:name w:val="WW8Num15z0"/>
    <w:rsid w:val="0091112A"/>
    <w:rPr>
      <w:rFonts w:ascii="Calibri" w:hAnsi="Calibri" w:cs="Calibri"/>
    </w:rPr>
  </w:style>
  <w:style w:type="character" w:customStyle="1" w:styleId="WW8Num16z0">
    <w:name w:val="WW8Num16z0"/>
    <w:rsid w:val="0091112A"/>
    <w:rPr>
      <w:rFonts w:ascii="Calibri" w:hAnsi="Calibri" w:cs="Calibri"/>
    </w:rPr>
  </w:style>
  <w:style w:type="character" w:customStyle="1" w:styleId="WW8Num17z0">
    <w:name w:val="WW8Num17z0"/>
    <w:rsid w:val="0091112A"/>
    <w:rPr>
      <w:rFonts w:ascii="Calibri" w:hAnsi="Calibri" w:cs="Calibri"/>
    </w:rPr>
  </w:style>
  <w:style w:type="character" w:customStyle="1" w:styleId="WW8Num18z0">
    <w:name w:val="WW8Num18z0"/>
    <w:rsid w:val="0091112A"/>
    <w:rPr>
      <w:rFonts w:ascii="Calibri" w:hAnsi="Calibri" w:cs="Calibri"/>
    </w:rPr>
  </w:style>
  <w:style w:type="character" w:customStyle="1" w:styleId="WW8Num19z0">
    <w:name w:val="WW8Num19z0"/>
    <w:rsid w:val="0091112A"/>
    <w:rPr>
      <w:rFonts w:ascii="Calibri" w:hAnsi="Calibri" w:cs="Calibri"/>
    </w:rPr>
  </w:style>
  <w:style w:type="character" w:customStyle="1" w:styleId="WW8Num20z0">
    <w:name w:val="WW8Num20z0"/>
    <w:rsid w:val="0091112A"/>
    <w:rPr>
      <w:rFonts w:ascii="Calibri" w:hAnsi="Calibri" w:cs="Calibri"/>
    </w:rPr>
  </w:style>
  <w:style w:type="character" w:customStyle="1" w:styleId="WW8Num21z0">
    <w:name w:val="WW8Num21z0"/>
    <w:rsid w:val="0091112A"/>
    <w:rPr>
      <w:rFonts w:ascii="Calibri" w:hAnsi="Calibri" w:cs="Calibri"/>
      <w:sz w:val="28"/>
      <w:szCs w:val="28"/>
    </w:rPr>
  </w:style>
  <w:style w:type="character" w:customStyle="1" w:styleId="WW8Num22z0">
    <w:name w:val="WW8Num22z0"/>
    <w:rsid w:val="0091112A"/>
    <w:rPr>
      <w:rFonts w:ascii="Calibri" w:hAnsi="Calibri" w:cs="Calibri"/>
    </w:rPr>
  </w:style>
  <w:style w:type="character" w:customStyle="1" w:styleId="WW8Num22z1">
    <w:name w:val="WW8Num22z1"/>
    <w:rsid w:val="0091112A"/>
  </w:style>
  <w:style w:type="character" w:customStyle="1" w:styleId="WW8Num22z2">
    <w:name w:val="WW8Num22z2"/>
    <w:rsid w:val="0091112A"/>
  </w:style>
  <w:style w:type="character" w:customStyle="1" w:styleId="WW8Num22z3">
    <w:name w:val="WW8Num22z3"/>
    <w:rsid w:val="0091112A"/>
  </w:style>
  <w:style w:type="character" w:customStyle="1" w:styleId="WW8Num22z4">
    <w:name w:val="WW8Num22z4"/>
    <w:rsid w:val="0091112A"/>
  </w:style>
  <w:style w:type="character" w:customStyle="1" w:styleId="WW8Num22z5">
    <w:name w:val="WW8Num22z5"/>
    <w:rsid w:val="0091112A"/>
  </w:style>
  <w:style w:type="character" w:customStyle="1" w:styleId="WW8Num22z6">
    <w:name w:val="WW8Num22z6"/>
    <w:rsid w:val="0091112A"/>
  </w:style>
  <w:style w:type="character" w:customStyle="1" w:styleId="WW8Num22z7">
    <w:name w:val="WW8Num22z7"/>
    <w:rsid w:val="0091112A"/>
  </w:style>
  <w:style w:type="character" w:customStyle="1" w:styleId="WW8Num22z8">
    <w:name w:val="WW8Num22z8"/>
    <w:rsid w:val="0091112A"/>
  </w:style>
  <w:style w:type="character" w:customStyle="1" w:styleId="WW8Num23z0">
    <w:name w:val="WW8Num23z0"/>
    <w:rsid w:val="0091112A"/>
    <w:rPr>
      <w:rFonts w:ascii="Calibri" w:hAnsi="Calibri" w:cs="Calibri"/>
    </w:rPr>
  </w:style>
  <w:style w:type="character" w:customStyle="1" w:styleId="WW8Num23z1">
    <w:name w:val="WW8Num23z1"/>
    <w:rsid w:val="0091112A"/>
  </w:style>
  <w:style w:type="character" w:customStyle="1" w:styleId="WW8Num23z2">
    <w:name w:val="WW8Num23z2"/>
    <w:rsid w:val="0091112A"/>
  </w:style>
  <w:style w:type="character" w:customStyle="1" w:styleId="WW8Num23z3">
    <w:name w:val="WW8Num23z3"/>
    <w:rsid w:val="0091112A"/>
  </w:style>
  <w:style w:type="character" w:customStyle="1" w:styleId="WW8Num23z4">
    <w:name w:val="WW8Num23z4"/>
    <w:rsid w:val="0091112A"/>
  </w:style>
  <w:style w:type="character" w:customStyle="1" w:styleId="WW8Num23z5">
    <w:name w:val="WW8Num23z5"/>
    <w:rsid w:val="0091112A"/>
  </w:style>
  <w:style w:type="character" w:customStyle="1" w:styleId="WW8Num23z6">
    <w:name w:val="WW8Num23z6"/>
    <w:rsid w:val="0091112A"/>
  </w:style>
  <w:style w:type="character" w:customStyle="1" w:styleId="WW8Num23z7">
    <w:name w:val="WW8Num23z7"/>
    <w:rsid w:val="0091112A"/>
  </w:style>
  <w:style w:type="character" w:customStyle="1" w:styleId="WW8Num23z8">
    <w:name w:val="WW8Num23z8"/>
    <w:rsid w:val="0091112A"/>
  </w:style>
  <w:style w:type="character" w:customStyle="1" w:styleId="WW8Num24z0">
    <w:name w:val="WW8Num24z0"/>
    <w:rsid w:val="0091112A"/>
    <w:rPr>
      <w:rFonts w:ascii="Calibri" w:hAnsi="Calibri" w:cs="Calibri"/>
    </w:rPr>
  </w:style>
  <w:style w:type="character" w:customStyle="1" w:styleId="WW8Num24z1">
    <w:name w:val="WW8Num24z1"/>
    <w:rsid w:val="0091112A"/>
    <w:rPr>
      <w:rFonts w:ascii="Courier New" w:hAnsi="Courier New" w:cs="Courier New"/>
    </w:rPr>
  </w:style>
  <w:style w:type="character" w:customStyle="1" w:styleId="WW8Num24z2">
    <w:name w:val="WW8Num24z2"/>
    <w:rsid w:val="0091112A"/>
    <w:rPr>
      <w:rFonts w:ascii="Wingdings" w:hAnsi="Wingdings" w:cs="Wingdings"/>
    </w:rPr>
  </w:style>
  <w:style w:type="character" w:customStyle="1" w:styleId="WW8Num24z3">
    <w:name w:val="WW8Num24z3"/>
    <w:rsid w:val="0091112A"/>
    <w:rPr>
      <w:rFonts w:ascii="Symbol" w:hAnsi="Symbol" w:cs="Symbol"/>
    </w:rPr>
  </w:style>
  <w:style w:type="character" w:customStyle="1" w:styleId="WW8Num24z4">
    <w:name w:val="WW8Num24z4"/>
    <w:rsid w:val="0091112A"/>
  </w:style>
  <w:style w:type="character" w:customStyle="1" w:styleId="WW8Num24z5">
    <w:name w:val="WW8Num24z5"/>
    <w:rsid w:val="0091112A"/>
  </w:style>
  <w:style w:type="character" w:customStyle="1" w:styleId="WW8Num24z6">
    <w:name w:val="WW8Num24z6"/>
    <w:rsid w:val="0091112A"/>
  </w:style>
  <w:style w:type="character" w:customStyle="1" w:styleId="WW8Num24z7">
    <w:name w:val="WW8Num24z7"/>
    <w:rsid w:val="0091112A"/>
  </w:style>
  <w:style w:type="character" w:customStyle="1" w:styleId="WW8Num24z8">
    <w:name w:val="WW8Num24z8"/>
    <w:rsid w:val="0091112A"/>
  </w:style>
  <w:style w:type="character" w:customStyle="1" w:styleId="WW8Num25z0">
    <w:name w:val="WW8Num25z0"/>
    <w:rsid w:val="0091112A"/>
    <w:rPr>
      <w:rFonts w:ascii="Calibri" w:hAnsi="Calibri" w:cs="Calibri"/>
    </w:rPr>
  </w:style>
  <w:style w:type="character" w:customStyle="1" w:styleId="WW8Num25z1">
    <w:name w:val="WW8Num25z1"/>
    <w:rsid w:val="0091112A"/>
    <w:rPr>
      <w:rFonts w:ascii="Courier New" w:hAnsi="Courier New" w:cs="Courier New"/>
    </w:rPr>
  </w:style>
  <w:style w:type="character" w:customStyle="1" w:styleId="WW8Num25z2">
    <w:name w:val="WW8Num25z2"/>
    <w:rsid w:val="0091112A"/>
    <w:rPr>
      <w:rFonts w:ascii="Wingdings" w:hAnsi="Wingdings" w:cs="Wingdings"/>
    </w:rPr>
  </w:style>
  <w:style w:type="character" w:customStyle="1" w:styleId="WW8Num25z3">
    <w:name w:val="WW8Num25z3"/>
    <w:rsid w:val="0091112A"/>
    <w:rPr>
      <w:rFonts w:ascii="Symbol" w:hAnsi="Symbol" w:cs="Symbol"/>
    </w:rPr>
  </w:style>
  <w:style w:type="character" w:customStyle="1" w:styleId="WW8Num25z4">
    <w:name w:val="WW8Num25z4"/>
    <w:rsid w:val="0091112A"/>
  </w:style>
  <w:style w:type="character" w:customStyle="1" w:styleId="WW8Num25z5">
    <w:name w:val="WW8Num25z5"/>
    <w:rsid w:val="0091112A"/>
  </w:style>
  <w:style w:type="character" w:customStyle="1" w:styleId="WW8Num25z6">
    <w:name w:val="WW8Num25z6"/>
    <w:rsid w:val="0091112A"/>
  </w:style>
  <w:style w:type="character" w:customStyle="1" w:styleId="WW8Num25z7">
    <w:name w:val="WW8Num25z7"/>
    <w:rsid w:val="0091112A"/>
  </w:style>
  <w:style w:type="character" w:customStyle="1" w:styleId="WW8Num25z8">
    <w:name w:val="WW8Num25z8"/>
    <w:rsid w:val="0091112A"/>
  </w:style>
  <w:style w:type="character" w:customStyle="1" w:styleId="WW8Num26z0">
    <w:name w:val="WW8Num26z0"/>
    <w:rsid w:val="0091112A"/>
    <w:rPr>
      <w:rFonts w:hint="default"/>
    </w:rPr>
  </w:style>
  <w:style w:type="character" w:customStyle="1" w:styleId="WW8Num26z1">
    <w:name w:val="WW8Num26z1"/>
    <w:rsid w:val="0091112A"/>
  </w:style>
  <w:style w:type="character" w:customStyle="1" w:styleId="WW8Num26z2">
    <w:name w:val="WW8Num26z2"/>
    <w:rsid w:val="0091112A"/>
  </w:style>
  <w:style w:type="character" w:customStyle="1" w:styleId="WW8Num26z3">
    <w:name w:val="WW8Num26z3"/>
    <w:rsid w:val="0091112A"/>
  </w:style>
  <w:style w:type="character" w:customStyle="1" w:styleId="WW8Num26z4">
    <w:name w:val="WW8Num26z4"/>
    <w:rsid w:val="0091112A"/>
  </w:style>
  <w:style w:type="character" w:customStyle="1" w:styleId="WW8Num26z5">
    <w:name w:val="WW8Num26z5"/>
    <w:rsid w:val="0091112A"/>
  </w:style>
  <w:style w:type="character" w:customStyle="1" w:styleId="WW8Num26z6">
    <w:name w:val="WW8Num26z6"/>
    <w:rsid w:val="0091112A"/>
  </w:style>
  <w:style w:type="character" w:customStyle="1" w:styleId="WW8Num26z7">
    <w:name w:val="WW8Num26z7"/>
    <w:rsid w:val="0091112A"/>
  </w:style>
  <w:style w:type="character" w:customStyle="1" w:styleId="WW8Num26z8">
    <w:name w:val="WW8Num26z8"/>
    <w:rsid w:val="0091112A"/>
  </w:style>
  <w:style w:type="character" w:customStyle="1" w:styleId="WW8Num27z0">
    <w:name w:val="WW8Num27z0"/>
    <w:rsid w:val="0091112A"/>
    <w:rPr>
      <w:rFonts w:ascii="Calibri" w:hAnsi="Calibri" w:cs="Calibri"/>
    </w:rPr>
  </w:style>
  <w:style w:type="character" w:customStyle="1" w:styleId="WW8Num27z1">
    <w:name w:val="WW8Num27z1"/>
    <w:rsid w:val="0091112A"/>
    <w:rPr>
      <w:rFonts w:ascii="Courier New" w:hAnsi="Courier New" w:cs="Courier New"/>
    </w:rPr>
  </w:style>
  <w:style w:type="character" w:customStyle="1" w:styleId="WW8Num27z2">
    <w:name w:val="WW8Num27z2"/>
    <w:rsid w:val="0091112A"/>
    <w:rPr>
      <w:rFonts w:ascii="Wingdings" w:hAnsi="Wingdings" w:cs="Wingdings"/>
    </w:rPr>
  </w:style>
  <w:style w:type="character" w:customStyle="1" w:styleId="WW8Num27z3">
    <w:name w:val="WW8Num27z3"/>
    <w:rsid w:val="0091112A"/>
    <w:rPr>
      <w:rFonts w:ascii="Symbol" w:hAnsi="Symbol" w:cs="Symbol"/>
    </w:rPr>
  </w:style>
  <w:style w:type="character" w:customStyle="1" w:styleId="WW8Num27z4">
    <w:name w:val="WW8Num27z4"/>
    <w:rsid w:val="0091112A"/>
  </w:style>
  <w:style w:type="character" w:customStyle="1" w:styleId="WW8Num27z5">
    <w:name w:val="WW8Num27z5"/>
    <w:rsid w:val="0091112A"/>
  </w:style>
  <w:style w:type="character" w:customStyle="1" w:styleId="WW8Num27z6">
    <w:name w:val="WW8Num27z6"/>
    <w:rsid w:val="0091112A"/>
  </w:style>
  <w:style w:type="character" w:customStyle="1" w:styleId="WW8Num27z7">
    <w:name w:val="WW8Num27z7"/>
    <w:rsid w:val="0091112A"/>
  </w:style>
  <w:style w:type="character" w:customStyle="1" w:styleId="WW8Num27z8">
    <w:name w:val="WW8Num27z8"/>
    <w:rsid w:val="0091112A"/>
  </w:style>
  <w:style w:type="character" w:customStyle="1" w:styleId="WW8Num28z0">
    <w:name w:val="WW8Num28z0"/>
    <w:rsid w:val="0091112A"/>
    <w:rPr>
      <w:rFonts w:hint="default"/>
    </w:rPr>
  </w:style>
  <w:style w:type="character" w:customStyle="1" w:styleId="WW8Num28z1">
    <w:name w:val="WW8Num28z1"/>
    <w:rsid w:val="0091112A"/>
  </w:style>
  <w:style w:type="character" w:customStyle="1" w:styleId="WW8Num28z2">
    <w:name w:val="WW8Num28z2"/>
    <w:rsid w:val="0091112A"/>
  </w:style>
  <w:style w:type="character" w:customStyle="1" w:styleId="WW8Num28z3">
    <w:name w:val="WW8Num28z3"/>
    <w:rsid w:val="0091112A"/>
  </w:style>
  <w:style w:type="character" w:customStyle="1" w:styleId="WW8Num28z4">
    <w:name w:val="WW8Num28z4"/>
    <w:rsid w:val="0091112A"/>
  </w:style>
  <w:style w:type="character" w:customStyle="1" w:styleId="WW8Num28z5">
    <w:name w:val="WW8Num28z5"/>
    <w:rsid w:val="0091112A"/>
  </w:style>
  <w:style w:type="character" w:customStyle="1" w:styleId="WW8Num28z6">
    <w:name w:val="WW8Num28z6"/>
    <w:rsid w:val="0091112A"/>
  </w:style>
  <w:style w:type="character" w:customStyle="1" w:styleId="WW8Num28z7">
    <w:name w:val="WW8Num28z7"/>
    <w:rsid w:val="0091112A"/>
  </w:style>
  <w:style w:type="character" w:customStyle="1" w:styleId="WW8Num28z8">
    <w:name w:val="WW8Num28z8"/>
    <w:rsid w:val="0091112A"/>
  </w:style>
  <w:style w:type="character" w:customStyle="1" w:styleId="WW8Num29z0">
    <w:name w:val="WW8Num29z0"/>
    <w:rsid w:val="0091112A"/>
    <w:rPr>
      <w:rFonts w:ascii="Calibri" w:hAnsi="Calibri" w:cs="Calibri"/>
    </w:rPr>
  </w:style>
  <w:style w:type="character" w:customStyle="1" w:styleId="WW8Num29z1">
    <w:name w:val="WW8Num29z1"/>
    <w:rsid w:val="0091112A"/>
    <w:rPr>
      <w:rFonts w:ascii="Courier New" w:hAnsi="Courier New" w:cs="Courier New"/>
    </w:rPr>
  </w:style>
  <w:style w:type="character" w:customStyle="1" w:styleId="WW8Num29z2">
    <w:name w:val="WW8Num29z2"/>
    <w:rsid w:val="0091112A"/>
    <w:rPr>
      <w:rFonts w:ascii="Wingdings" w:hAnsi="Wingdings" w:cs="Wingdings"/>
    </w:rPr>
  </w:style>
  <w:style w:type="character" w:customStyle="1" w:styleId="WW8Num29z3">
    <w:name w:val="WW8Num29z3"/>
    <w:rsid w:val="0091112A"/>
    <w:rPr>
      <w:rFonts w:ascii="Symbol" w:hAnsi="Symbol" w:cs="Symbol"/>
    </w:rPr>
  </w:style>
  <w:style w:type="character" w:customStyle="1" w:styleId="WW8Num29z4">
    <w:name w:val="WW8Num29z4"/>
    <w:rsid w:val="0091112A"/>
  </w:style>
  <w:style w:type="character" w:customStyle="1" w:styleId="WW8Num29z5">
    <w:name w:val="WW8Num29z5"/>
    <w:rsid w:val="0091112A"/>
  </w:style>
  <w:style w:type="character" w:customStyle="1" w:styleId="WW8Num29z6">
    <w:name w:val="WW8Num29z6"/>
    <w:rsid w:val="0091112A"/>
  </w:style>
  <w:style w:type="character" w:customStyle="1" w:styleId="WW8Num29z7">
    <w:name w:val="WW8Num29z7"/>
    <w:rsid w:val="0091112A"/>
  </w:style>
  <w:style w:type="character" w:customStyle="1" w:styleId="WW8Num29z8">
    <w:name w:val="WW8Num29z8"/>
    <w:rsid w:val="0091112A"/>
  </w:style>
  <w:style w:type="character" w:customStyle="1" w:styleId="WW8Num30z0">
    <w:name w:val="WW8Num30z0"/>
    <w:rsid w:val="0091112A"/>
  </w:style>
  <w:style w:type="character" w:customStyle="1" w:styleId="WW8Num30z1">
    <w:name w:val="WW8Num30z1"/>
    <w:rsid w:val="0091112A"/>
  </w:style>
  <w:style w:type="character" w:customStyle="1" w:styleId="WW8Num30z2">
    <w:name w:val="WW8Num30z2"/>
    <w:rsid w:val="0091112A"/>
  </w:style>
  <w:style w:type="character" w:customStyle="1" w:styleId="WW8Num30z3">
    <w:name w:val="WW8Num30z3"/>
    <w:rsid w:val="0091112A"/>
  </w:style>
  <w:style w:type="character" w:customStyle="1" w:styleId="WW8Num30z4">
    <w:name w:val="WW8Num30z4"/>
    <w:rsid w:val="0091112A"/>
  </w:style>
  <w:style w:type="character" w:customStyle="1" w:styleId="WW8Num30z5">
    <w:name w:val="WW8Num30z5"/>
    <w:rsid w:val="0091112A"/>
  </w:style>
  <w:style w:type="character" w:customStyle="1" w:styleId="WW8Num30z6">
    <w:name w:val="WW8Num30z6"/>
    <w:rsid w:val="0091112A"/>
  </w:style>
  <w:style w:type="character" w:customStyle="1" w:styleId="WW8Num30z7">
    <w:name w:val="WW8Num30z7"/>
    <w:rsid w:val="0091112A"/>
  </w:style>
  <w:style w:type="character" w:customStyle="1" w:styleId="WW8Num30z8">
    <w:name w:val="WW8Num30z8"/>
    <w:rsid w:val="0091112A"/>
  </w:style>
  <w:style w:type="character" w:customStyle="1" w:styleId="WW8Num31z0">
    <w:name w:val="WW8Num31z0"/>
    <w:rsid w:val="0091112A"/>
    <w:rPr>
      <w:rFonts w:ascii="Calibri" w:hAnsi="Calibri" w:cs="Calibri"/>
    </w:rPr>
  </w:style>
  <w:style w:type="character" w:customStyle="1" w:styleId="WW8Num31z1">
    <w:name w:val="WW8Num31z1"/>
    <w:rsid w:val="0091112A"/>
    <w:rPr>
      <w:rFonts w:ascii="Courier New" w:hAnsi="Courier New" w:cs="Courier New"/>
    </w:rPr>
  </w:style>
  <w:style w:type="character" w:customStyle="1" w:styleId="WW8Num31z2">
    <w:name w:val="WW8Num31z2"/>
    <w:rsid w:val="0091112A"/>
    <w:rPr>
      <w:rFonts w:ascii="Wingdings" w:hAnsi="Wingdings" w:cs="Wingdings"/>
    </w:rPr>
  </w:style>
  <w:style w:type="character" w:customStyle="1" w:styleId="WW8Num31z3">
    <w:name w:val="WW8Num31z3"/>
    <w:rsid w:val="0091112A"/>
    <w:rPr>
      <w:rFonts w:ascii="Symbol" w:hAnsi="Symbol" w:cs="Symbol"/>
    </w:rPr>
  </w:style>
  <w:style w:type="character" w:customStyle="1" w:styleId="WW8Num31z4">
    <w:name w:val="WW8Num31z4"/>
    <w:rsid w:val="0091112A"/>
  </w:style>
  <w:style w:type="character" w:customStyle="1" w:styleId="WW8Num31z5">
    <w:name w:val="WW8Num31z5"/>
    <w:rsid w:val="0091112A"/>
  </w:style>
  <w:style w:type="character" w:customStyle="1" w:styleId="WW8Num31z6">
    <w:name w:val="WW8Num31z6"/>
    <w:rsid w:val="0091112A"/>
  </w:style>
  <w:style w:type="character" w:customStyle="1" w:styleId="WW8Num31z7">
    <w:name w:val="WW8Num31z7"/>
    <w:rsid w:val="0091112A"/>
  </w:style>
  <w:style w:type="character" w:customStyle="1" w:styleId="WW8Num31z8">
    <w:name w:val="WW8Num31z8"/>
    <w:rsid w:val="0091112A"/>
  </w:style>
  <w:style w:type="character" w:customStyle="1" w:styleId="WW8Num32z0">
    <w:name w:val="WW8Num32z0"/>
    <w:rsid w:val="0091112A"/>
    <w:rPr>
      <w:rFonts w:ascii="Calibri" w:hAnsi="Calibri" w:cs="Calibri"/>
    </w:rPr>
  </w:style>
  <w:style w:type="character" w:customStyle="1" w:styleId="WW8Num32z1">
    <w:name w:val="WW8Num32z1"/>
    <w:rsid w:val="0091112A"/>
    <w:rPr>
      <w:rFonts w:ascii="Courier New" w:hAnsi="Courier New" w:cs="Courier New"/>
    </w:rPr>
  </w:style>
  <w:style w:type="character" w:customStyle="1" w:styleId="WW8Num32z2">
    <w:name w:val="WW8Num32z2"/>
    <w:rsid w:val="0091112A"/>
    <w:rPr>
      <w:rFonts w:ascii="Wingdings" w:hAnsi="Wingdings" w:cs="Wingdings"/>
    </w:rPr>
  </w:style>
  <w:style w:type="character" w:customStyle="1" w:styleId="WW8Num32z3">
    <w:name w:val="WW8Num32z3"/>
    <w:rsid w:val="0091112A"/>
    <w:rPr>
      <w:rFonts w:ascii="Symbol" w:hAnsi="Symbol" w:cs="Symbol"/>
    </w:rPr>
  </w:style>
  <w:style w:type="character" w:customStyle="1" w:styleId="WW8Num32z4">
    <w:name w:val="WW8Num32z4"/>
    <w:rsid w:val="0091112A"/>
  </w:style>
  <w:style w:type="character" w:customStyle="1" w:styleId="WW8Num32z5">
    <w:name w:val="WW8Num32z5"/>
    <w:rsid w:val="0091112A"/>
  </w:style>
  <w:style w:type="character" w:customStyle="1" w:styleId="WW8Num32z6">
    <w:name w:val="WW8Num32z6"/>
    <w:rsid w:val="0091112A"/>
  </w:style>
  <w:style w:type="character" w:customStyle="1" w:styleId="WW8Num32z7">
    <w:name w:val="WW8Num32z7"/>
    <w:rsid w:val="0091112A"/>
  </w:style>
  <w:style w:type="character" w:customStyle="1" w:styleId="WW8Num32z8">
    <w:name w:val="WW8Num32z8"/>
    <w:rsid w:val="0091112A"/>
  </w:style>
  <w:style w:type="character" w:customStyle="1" w:styleId="WW8Num33z0">
    <w:name w:val="WW8Num33z0"/>
    <w:rsid w:val="0091112A"/>
    <w:rPr>
      <w:rFonts w:ascii="Calibri" w:hAnsi="Calibri" w:cs="Calibri"/>
    </w:rPr>
  </w:style>
  <w:style w:type="character" w:customStyle="1" w:styleId="30">
    <w:name w:val="Основной шрифт абзаца3"/>
    <w:rsid w:val="0091112A"/>
  </w:style>
  <w:style w:type="character" w:customStyle="1" w:styleId="10">
    <w:name w:val="Заголовок 1 Знак"/>
    <w:rsid w:val="0091112A"/>
    <w:rPr>
      <w:rFonts w:ascii="Times New Roman" w:eastAsia="Times New Roman" w:hAnsi="Times New Roman" w:cs="Times New Roman"/>
      <w:sz w:val="28"/>
      <w:szCs w:val="24"/>
    </w:rPr>
  </w:style>
  <w:style w:type="character" w:customStyle="1" w:styleId="a5">
    <w:name w:val="Подзаголовок Знак"/>
    <w:rsid w:val="0091112A"/>
    <w:rPr>
      <w:rFonts w:ascii="Times New Roman" w:eastAsia="Times New Roman" w:hAnsi="Times New Roman" w:cs="Times New Roman"/>
      <w:b/>
      <w:bCs/>
      <w:sz w:val="28"/>
      <w:szCs w:val="24"/>
    </w:rPr>
  </w:style>
  <w:style w:type="character" w:customStyle="1" w:styleId="31">
    <w:name w:val="Основной текст 3 Знак"/>
    <w:rsid w:val="0091112A"/>
    <w:rPr>
      <w:rFonts w:ascii="Times New Roman" w:eastAsia="Times New Roman" w:hAnsi="Times New Roman" w:cs="Times New Roman"/>
      <w:bCs/>
      <w:color w:val="000000"/>
      <w:sz w:val="16"/>
      <w:szCs w:val="16"/>
    </w:rPr>
  </w:style>
  <w:style w:type="character" w:customStyle="1" w:styleId="a6">
    <w:name w:val="Текст выноски Знак"/>
    <w:rsid w:val="0091112A"/>
    <w:rPr>
      <w:rFonts w:ascii="Tahoma" w:eastAsia="Times New Roman" w:hAnsi="Tahoma" w:cs="Tahoma"/>
      <w:sz w:val="16"/>
      <w:szCs w:val="16"/>
    </w:rPr>
  </w:style>
  <w:style w:type="character" w:customStyle="1" w:styleId="32">
    <w:name w:val="Заголовок 3 Знак"/>
    <w:rsid w:val="0091112A"/>
    <w:rPr>
      <w:rFonts w:ascii="Times New Roman" w:eastAsia="Times New Roman" w:hAnsi="Times New Roman" w:cs="Times New Roman"/>
      <w:b/>
      <w:bCs/>
      <w:spacing w:val="-6"/>
      <w:sz w:val="26"/>
      <w:szCs w:val="26"/>
      <w:shd w:val="clear" w:color="auto" w:fill="FFFFFF"/>
    </w:rPr>
  </w:style>
  <w:style w:type="character" w:customStyle="1" w:styleId="90">
    <w:name w:val="Заголовок 9 Знак"/>
    <w:rsid w:val="0091112A"/>
    <w:rPr>
      <w:rFonts w:ascii="Arial" w:eastAsia="Times New Roman" w:hAnsi="Arial" w:cs="Arial"/>
      <w:sz w:val="22"/>
      <w:szCs w:val="22"/>
    </w:rPr>
  </w:style>
  <w:style w:type="character" w:customStyle="1" w:styleId="Absatz-Standardschriftart">
    <w:name w:val="Absatz-Standardschriftart"/>
    <w:rsid w:val="0091112A"/>
  </w:style>
  <w:style w:type="character" w:customStyle="1" w:styleId="WW-Absatz-Standardschriftart">
    <w:name w:val="WW-Absatz-Standardschriftart"/>
    <w:rsid w:val="0091112A"/>
  </w:style>
  <w:style w:type="character" w:customStyle="1" w:styleId="WW-Absatz-Standardschriftart1">
    <w:name w:val="WW-Absatz-Standardschriftart1"/>
    <w:rsid w:val="0091112A"/>
  </w:style>
  <w:style w:type="character" w:customStyle="1" w:styleId="WW-Absatz-Standardschriftart11">
    <w:name w:val="WW-Absatz-Standardschriftart11"/>
    <w:rsid w:val="0091112A"/>
  </w:style>
  <w:style w:type="character" w:customStyle="1" w:styleId="WW-Absatz-Standardschriftart111">
    <w:name w:val="WW-Absatz-Standardschriftart111"/>
    <w:rsid w:val="0091112A"/>
  </w:style>
  <w:style w:type="character" w:customStyle="1" w:styleId="WW-Absatz-Standardschriftart1111">
    <w:name w:val="WW-Absatz-Standardschriftart1111"/>
    <w:rsid w:val="0091112A"/>
  </w:style>
  <w:style w:type="character" w:customStyle="1" w:styleId="WW-Absatz-Standardschriftart11111">
    <w:name w:val="WW-Absatz-Standardschriftart11111"/>
    <w:rsid w:val="0091112A"/>
  </w:style>
  <w:style w:type="character" w:customStyle="1" w:styleId="20">
    <w:name w:val="Основной шрифт абзаца2"/>
    <w:rsid w:val="0091112A"/>
  </w:style>
  <w:style w:type="character" w:customStyle="1" w:styleId="WW-Absatz-Standardschriftart111111">
    <w:name w:val="WW-Absatz-Standardschriftart111111"/>
    <w:rsid w:val="0091112A"/>
  </w:style>
  <w:style w:type="character" w:customStyle="1" w:styleId="WW-Absatz-Standardschriftart1111111">
    <w:name w:val="WW-Absatz-Standardschriftart1111111"/>
    <w:rsid w:val="0091112A"/>
  </w:style>
  <w:style w:type="character" w:customStyle="1" w:styleId="WW-Absatz-Standardschriftart11111111">
    <w:name w:val="WW-Absatz-Standardschriftart11111111"/>
    <w:rsid w:val="0091112A"/>
  </w:style>
  <w:style w:type="character" w:customStyle="1" w:styleId="WW-Absatz-Standardschriftart111111111">
    <w:name w:val="WW-Absatz-Standardschriftart111111111"/>
    <w:rsid w:val="0091112A"/>
  </w:style>
  <w:style w:type="character" w:customStyle="1" w:styleId="WW-Absatz-Standardschriftart1111111111">
    <w:name w:val="WW-Absatz-Standardschriftart1111111111"/>
    <w:rsid w:val="0091112A"/>
  </w:style>
  <w:style w:type="character" w:customStyle="1" w:styleId="WW8NumSt1z0">
    <w:name w:val="WW8NumSt1z0"/>
    <w:rsid w:val="0091112A"/>
    <w:rPr>
      <w:rFonts w:ascii="Times New Roman" w:hAnsi="Times New Roman" w:cs="Times New Roman"/>
    </w:rPr>
  </w:style>
  <w:style w:type="character" w:customStyle="1" w:styleId="11">
    <w:name w:val="Основной шрифт абзаца1"/>
    <w:rsid w:val="0091112A"/>
  </w:style>
  <w:style w:type="character" w:styleId="a7">
    <w:name w:val="Hyperlink"/>
    <w:rsid w:val="0091112A"/>
    <w:rPr>
      <w:color w:val="000080"/>
      <w:u w:val="single"/>
    </w:rPr>
  </w:style>
  <w:style w:type="character" w:customStyle="1" w:styleId="highlight">
    <w:name w:val="highlight"/>
    <w:basedOn w:val="20"/>
    <w:rsid w:val="0091112A"/>
  </w:style>
  <w:style w:type="character" w:customStyle="1" w:styleId="WW8Num15z1">
    <w:name w:val="WW8Num15z1"/>
    <w:rsid w:val="0091112A"/>
    <w:rPr>
      <w:rFonts w:ascii="Courier New" w:hAnsi="Courier New" w:cs="Courier New"/>
    </w:rPr>
  </w:style>
  <w:style w:type="character" w:customStyle="1" w:styleId="WW8Num15z2">
    <w:name w:val="WW8Num15z2"/>
    <w:rsid w:val="0091112A"/>
    <w:rPr>
      <w:rFonts w:ascii="Wingdings" w:hAnsi="Wingdings" w:cs="Wingdings"/>
    </w:rPr>
  </w:style>
  <w:style w:type="character" w:customStyle="1" w:styleId="WW8Num15z3">
    <w:name w:val="WW8Num15z3"/>
    <w:rsid w:val="0091112A"/>
    <w:rPr>
      <w:rFonts w:ascii="Symbol" w:hAnsi="Symbol" w:cs="Symbol"/>
    </w:rPr>
  </w:style>
  <w:style w:type="character" w:customStyle="1" w:styleId="WW8Num14z1">
    <w:name w:val="WW8Num14z1"/>
    <w:rsid w:val="0091112A"/>
    <w:rPr>
      <w:rFonts w:ascii="Courier New" w:hAnsi="Courier New" w:cs="Courier New"/>
    </w:rPr>
  </w:style>
  <w:style w:type="character" w:customStyle="1" w:styleId="WW8Num14z2">
    <w:name w:val="WW8Num14z2"/>
    <w:rsid w:val="0091112A"/>
    <w:rPr>
      <w:rFonts w:ascii="Wingdings" w:hAnsi="Wingdings" w:cs="Wingdings"/>
    </w:rPr>
  </w:style>
  <w:style w:type="character" w:customStyle="1" w:styleId="WW8Num14z3">
    <w:name w:val="WW8Num14z3"/>
    <w:rsid w:val="0091112A"/>
    <w:rPr>
      <w:rFonts w:ascii="Symbol" w:hAnsi="Symbol" w:cs="Symbol"/>
    </w:rPr>
  </w:style>
  <w:style w:type="character" w:customStyle="1" w:styleId="WW8Num16z1">
    <w:name w:val="WW8Num16z1"/>
    <w:rsid w:val="0091112A"/>
    <w:rPr>
      <w:rFonts w:ascii="Courier New" w:hAnsi="Courier New" w:cs="Courier New"/>
    </w:rPr>
  </w:style>
  <w:style w:type="character" w:customStyle="1" w:styleId="WW8Num16z2">
    <w:name w:val="WW8Num16z2"/>
    <w:rsid w:val="0091112A"/>
    <w:rPr>
      <w:rFonts w:ascii="Wingdings" w:hAnsi="Wingdings" w:cs="Wingdings"/>
    </w:rPr>
  </w:style>
  <w:style w:type="character" w:customStyle="1" w:styleId="WW8Num16z3">
    <w:name w:val="WW8Num16z3"/>
    <w:rsid w:val="0091112A"/>
    <w:rPr>
      <w:rFonts w:ascii="Symbol" w:hAnsi="Symbol" w:cs="Symbol"/>
    </w:rPr>
  </w:style>
  <w:style w:type="character" w:styleId="a8">
    <w:name w:val="Emphasis"/>
    <w:qFormat/>
    <w:rsid w:val="0091112A"/>
    <w:rPr>
      <w:i/>
      <w:iCs/>
    </w:rPr>
  </w:style>
  <w:style w:type="character" w:customStyle="1" w:styleId="WW8Num20z1">
    <w:name w:val="WW8Num20z1"/>
    <w:rsid w:val="0091112A"/>
    <w:rPr>
      <w:rFonts w:ascii="Courier New" w:hAnsi="Courier New" w:cs="Courier New"/>
    </w:rPr>
  </w:style>
  <w:style w:type="character" w:customStyle="1" w:styleId="WW8Num20z2">
    <w:name w:val="WW8Num20z2"/>
    <w:rsid w:val="0091112A"/>
    <w:rPr>
      <w:rFonts w:ascii="Wingdings" w:hAnsi="Wingdings" w:cs="Wingdings"/>
    </w:rPr>
  </w:style>
  <w:style w:type="character" w:customStyle="1" w:styleId="WW8Num20z3">
    <w:name w:val="WW8Num20z3"/>
    <w:rsid w:val="0091112A"/>
    <w:rPr>
      <w:rFonts w:ascii="Symbol" w:hAnsi="Symbol" w:cs="Symbol"/>
    </w:rPr>
  </w:style>
  <w:style w:type="character" w:customStyle="1" w:styleId="WW8Num33z1">
    <w:name w:val="WW8Num33z1"/>
    <w:rsid w:val="0091112A"/>
    <w:rPr>
      <w:rFonts w:ascii="Courier New" w:hAnsi="Courier New" w:cs="Courier New"/>
    </w:rPr>
  </w:style>
  <w:style w:type="character" w:customStyle="1" w:styleId="WW8Num33z2">
    <w:name w:val="WW8Num33z2"/>
    <w:rsid w:val="0091112A"/>
    <w:rPr>
      <w:rFonts w:ascii="Wingdings" w:hAnsi="Wingdings" w:cs="Wingdings"/>
    </w:rPr>
  </w:style>
  <w:style w:type="character" w:customStyle="1" w:styleId="WW8Num33z3">
    <w:name w:val="WW8Num33z3"/>
    <w:rsid w:val="0091112A"/>
    <w:rPr>
      <w:rFonts w:ascii="Symbol" w:hAnsi="Symbol" w:cs="Symbol"/>
    </w:rPr>
  </w:style>
  <w:style w:type="character" w:customStyle="1" w:styleId="WW8Num36z0">
    <w:name w:val="WW8Num36z0"/>
    <w:rsid w:val="0091112A"/>
    <w:rPr>
      <w:rFonts w:ascii="Calibri" w:hAnsi="Calibri" w:cs="Calibri"/>
    </w:rPr>
  </w:style>
  <w:style w:type="character" w:customStyle="1" w:styleId="WW8Num36z1">
    <w:name w:val="WW8Num36z1"/>
    <w:rsid w:val="0091112A"/>
    <w:rPr>
      <w:rFonts w:ascii="Courier New" w:hAnsi="Courier New" w:cs="Courier New"/>
    </w:rPr>
  </w:style>
  <w:style w:type="character" w:customStyle="1" w:styleId="WW8Num36z2">
    <w:name w:val="WW8Num36z2"/>
    <w:rsid w:val="0091112A"/>
    <w:rPr>
      <w:rFonts w:ascii="Wingdings" w:hAnsi="Wingdings" w:cs="Wingdings"/>
    </w:rPr>
  </w:style>
  <w:style w:type="character" w:customStyle="1" w:styleId="WW8Num36z3">
    <w:name w:val="WW8Num36z3"/>
    <w:rsid w:val="0091112A"/>
    <w:rPr>
      <w:rFonts w:ascii="Symbol" w:hAnsi="Symbol" w:cs="Symbol"/>
    </w:rPr>
  </w:style>
  <w:style w:type="character" w:customStyle="1" w:styleId="WW8Num13z1">
    <w:name w:val="WW8Num13z1"/>
    <w:rsid w:val="0091112A"/>
    <w:rPr>
      <w:rFonts w:ascii="Courier New" w:hAnsi="Courier New" w:cs="Courier New"/>
    </w:rPr>
  </w:style>
  <w:style w:type="character" w:customStyle="1" w:styleId="WW8Num13z2">
    <w:name w:val="WW8Num13z2"/>
    <w:rsid w:val="0091112A"/>
    <w:rPr>
      <w:rFonts w:ascii="Wingdings" w:hAnsi="Wingdings" w:cs="Wingdings"/>
    </w:rPr>
  </w:style>
  <w:style w:type="character" w:customStyle="1" w:styleId="WW8Num13z3">
    <w:name w:val="WW8Num13z3"/>
    <w:rsid w:val="0091112A"/>
    <w:rPr>
      <w:rFonts w:ascii="Symbol" w:hAnsi="Symbol" w:cs="Symbol"/>
    </w:rPr>
  </w:style>
  <w:style w:type="character" w:customStyle="1" w:styleId="WW8Num12z1">
    <w:name w:val="WW8Num12z1"/>
    <w:rsid w:val="0091112A"/>
    <w:rPr>
      <w:rFonts w:ascii="Courier New" w:hAnsi="Courier New" w:cs="Courier New"/>
    </w:rPr>
  </w:style>
  <w:style w:type="character" w:customStyle="1" w:styleId="WW8Num12z2">
    <w:name w:val="WW8Num12z2"/>
    <w:rsid w:val="0091112A"/>
    <w:rPr>
      <w:rFonts w:ascii="Wingdings" w:hAnsi="Wingdings" w:cs="Wingdings"/>
    </w:rPr>
  </w:style>
  <w:style w:type="character" w:customStyle="1" w:styleId="WW8Num12z3">
    <w:name w:val="WW8Num12z3"/>
    <w:rsid w:val="0091112A"/>
    <w:rPr>
      <w:rFonts w:ascii="Symbol" w:hAnsi="Symbol" w:cs="Symbol"/>
    </w:rPr>
  </w:style>
  <w:style w:type="character" w:customStyle="1" w:styleId="WW8Num17z1">
    <w:name w:val="WW8Num17z1"/>
    <w:rsid w:val="0091112A"/>
    <w:rPr>
      <w:rFonts w:ascii="Courier New" w:hAnsi="Courier New" w:cs="Courier New"/>
    </w:rPr>
  </w:style>
  <w:style w:type="character" w:customStyle="1" w:styleId="WW8Num17z2">
    <w:name w:val="WW8Num17z2"/>
    <w:rsid w:val="0091112A"/>
    <w:rPr>
      <w:rFonts w:ascii="Wingdings" w:hAnsi="Wingdings" w:cs="Wingdings"/>
    </w:rPr>
  </w:style>
  <w:style w:type="character" w:customStyle="1" w:styleId="WW8Num17z3">
    <w:name w:val="WW8Num17z3"/>
    <w:rsid w:val="0091112A"/>
    <w:rPr>
      <w:rFonts w:ascii="Symbol" w:hAnsi="Symbol" w:cs="Symbol"/>
    </w:rPr>
  </w:style>
  <w:style w:type="character" w:customStyle="1" w:styleId="WW8Num34z0">
    <w:name w:val="WW8Num34z0"/>
    <w:rsid w:val="0091112A"/>
    <w:rPr>
      <w:rFonts w:ascii="Calibri" w:hAnsi="Calibri" w:cs="Calibri"/>
    </w:rPr>
  </w:style>
  <w:style w:type="character" w:customStyle="1" w:styleId="WW8Num34z1">
    <w:name w:val="WW8Num34z1"/>
    <w:rsid w:val="0091112A"/>
    <w:rPr>
      <w:rFonts w:ascii="Courier New" w:hAnsi="Courier New" w:cs="Courier New"/>
    </w:rPr>
  </w:style>
  <w:style w:type="character" w:customStyle="1" w:styleId="WW8Num34z2">
    <w:name w:val="WW8Num34z2"/>
    <w:rsid w:val="0091112A"/>
    <w:rPr>
      <w:rFonts w:ascii="Wingdings" w:hAnsi="Wingdings" w:cs="Wingdings"/>
    </w:rPr>
  </w:style>
  <w:style w:type="character" w:customStyle="1" w:styleId="WW8Num34z3">
    <w:name w:val="WW8Num34z3"/>
    <w:rsid w:val="0091112A"/>
    <w:rPr>
      <w:rFonts w:ascii="Symbol" w:hAnsi="Symbol" w:cs="Symbol"/>
    </w:rPr>
  </w:style>
  <w:style w:type="character" w:customStyle="1" w:styleId="a9">
    <w:name w:val="Основной текст Знак"/>
    <w:rsid w:val="0091112A"/>
    <w:rPr>
      <w:rFonts w:ascii="Times New Roman" w:eastAsia="Times New Roman" w:hAnsi="Times New Roman" w:cs="Times New Roman"/>
      <w:i/>
      <w:iCs/>
      <w:sz w:val="28"/>
      <w:szCs w:val="24"/>
    </w:rPr>
  </w:style>
  <w:style w:type="character" w:customStyle="1" w:styleId="aa">
    <w:name w:val="Основной текст с отступом Знак"/>
    <w:rsid w:val="0091112A"/>
    <w:rPr>
      <w:rFonts w:ascii="Times New Roman" w:eastAsia="Times New Roman" w:hAnsi="Times New Roman" w:cs="Times New Roman"/>
      <w:iCs/>
      <w:sz w:val="24"/>
      <w:szCs w:val="24"/>
      <w:shd w:val="clear" w:color="auto" w:fill="FFFFFF"/>
    </w:rPr>
  </w:style>
  <w:style w:type="paragraph" w:customStyle="1" w:styleId="a0">
    <w:name w:val="Заголовок"/>
    <w:basedOn w:val="a"/>
    <w:next w:val="a1"/>
    <w:rsid w:val="0091112A"/>
    <w:pPr>
      <w:keepNext/>
      <w:spacing w:before="240" w:after="120" w:line="240" w:lineRule="auto"/>
    </w:pPr>
    <w:rPr>
      <w:rFonts w:ascii="Arial" w:eastAsia="SimSun" w:hAnsi="Arial" w:cs="Mangal"/>
      <w:sz w:val="28"/>
      <w:szCs w:val="28"/>
    </w:rPr>
  </w:style>
  <w:style w:type="paragraph" w:styleId="a1">
    <w:name w:val="Body Text"/>
    <w:basedOn w:val="a"/>
    <w:rsid w:val="0091112A"/>
    <w:pPr>
      <w:spacing w:after="0" w:line="240" w:lineRule="auto"/>
    </w:pPr>
    <w:rPr>
      <w:rFonts w:ascii="Times New Roman" w:hAnsi="Times New Roman" w:cs="Times New Roman"/>
      <w:i/>
      <w:iCs/>
      <w:sz w:val="28"/>
      <w:szCs w:val="24"/>
    </w:rPr>
  </w:style>
  <w:style w:type="paragraph" w:styleId="ab">
    <w:name w:val="List"/>
    <w:basedOn w:val="a1"/>
    <w:rsid w:val="0091112A"/>
    <w:rPr>
      <w:rFonts w:cs="Mangal"/>
    </w:rPr>
  </w:style>
  <w:style w:type="paragraph" w:styleId="ac">
    <w:name w:val="caption"/>
    <w:basedOn w:val="a"/>
    <w:qFormat/>
    <w:rsid w:val="0091112A"/>
    <w:pPr>
      <w:suppressLineNumbers/>
      <w:spacing w:before="120" w:after="120"/>
    </w:pPr>
    <w:rPr>
      <w:rFonts w:cs="Mangal"/>
      <w:i/>
      <w:iCs/>
      <w:sz w:val="24"/>
      <w:szCs w:val="24"/>
    </w:rPr>
  </w:style>
  <w:style w:type="paragraph" w:customStyle="1" w:styleId="50">
    <w:name w:val="Указатель5"/>
    <w:basedOn w:val="a"/>
    <w:rsid w:val="0091112A"/>
    <w:pPr>
      <w:suppressLineNumbers/>
    </w:pPr>
    <w:rPr>
      <w:rFonts w:cs="Mangal"/>
    </w:rPr>
  </w:style>
  <w:style w:type="paragraph" w:customStyle="1" w:styleId="40">
    <w:name w:val="Название4"/>
    <w:basedOn w:val="a"/>
    <w:rsid w:val="0091112A"/>
    <w:pPr>
      <w:suppressLineNumbers/>
      <w:spacing w:before="120" w:after="120"/>
    </w:pPr>
    <w:rPr>
      <w:rFonts w:cs="Arial"/>
      <w:i/>
      <w:iCs/>
      <w:sz w:val="24"/>
      <w:szCs w:val="24"/>
    </w:rPr>
  </w:style>
  <w:style w:type="paragraph" w:customStyle="1" w:styleId="41">
    <w:name w:val="Указатель4"/>
    <w:basedOn w:val="a"/>
    <w:rsid w:val="0091112A"/>
    <w:pPr>
      <w:suppressLineNumbers/>
    </w:pPr>
    <w:rPr>
      <w:rFonts w:cs="Arial"/>
    </w:rPr>
  </w:style>
  <w:style w:type="paragraph" w:customStyle="1" w:styleId="33">
    <w:name w:val="Название3"/>
    <w:basedOn w:val="a"/>
    <w:rsid w:val="0091112A"/>
    <w:pPr>
      <w:suppressLineNumbers/>
      <w:spacing w:before="120" w:after="120"/>
    </w:pPr>
    <w:rPr>
      <w:rFonts w:cs="Arial"/>
      <w:i/>
      <w:iCs/>
      <w:sz w:val="24"/>
      <w:szCs w:val="24"/>
    </w:rPr>
  </w:style>
  <w:style w:type="paragraph" w:customStyle="1" w:styleId="34">
    <w:name w:val="Указатель3"/>
    <w:basedOn w:val="a"/>
    <w:rsid w:val="0091112A"/>
    <w:pPr>
      <w:suppressLineNumbers/>
    </w:pPr>
    <w:rPr>
      <w:rFonts w:cs="Arial"/>
    </w:rPr>
  </w:style>
  <w:style w:type="paragraph" w:styleId="ad">
    <w:name w:val="Subtitle"/>
    <w:basedOn w:val="a"/>
    <w:next w:val="a1"/>
    <w:qFormat/>
    <w:rsid w:val="0091112A"/>
    <w:pPr>
      <w:spacing w:after="0" w:line="240" w:lineRule="auto"/>
      <w:jc w:val="center"/>
    </w:pPr>
    <w:rPr>
      <w:rFonts w:ascii="Times New Roman" w:hAnsi="Times New Roman" w:cs="Times New Roman"/>
      <w:b/>
      <w:bCs/>
      <w:sz w:val="28"/>
      <w:szCs w:val="24"/>
    </w:rPr>
  </w:style>
  <w:style w:type="paragraph" w:customStyle="1" w:styleId="310">
    <w:name w:val="Основной текст 31"/>
    <w:basedOn w:val="a"/>
    <w:rsid w:val="0091112A"/>
    <w:pPr>
      <w:spacing w:after="120" w:line="240" w:lineRule="auto"/>
    </w:pPr>
    <w:rPr>
      <w:rFonts w:ascii="Times New Roman" w:hAnsi="Times New Roman" w:cs="Times New Roman"/>
      <w:bCs/>
      <w:color w:val="000000"/>
      <w:sz w:val="16"/>
      <w:szCs w:val="16"/>
    </w:rPr>
  </w:style>
  <w:style w:type="paragraph" w:styleId="ae">
    <w:name w:val="List Paragraph"/>
    <w:basedOn w:val="a"/>
    <w:qFormat/>
    <w:rsid w:val="0091112A"/>
    <w:pPr>
      <w:ind w:left="720"/>
    </w:pPr>
  </w:style>
  <w:style w:type="paragraph" w:styleId="af">
    <w:name w:val="Balloon Text"/>
    <w:basedOn w:val="a"/>
    <w:rsid w:val="0091112A"/>
    <w:pPr>
      <w:spacing w:after="0" w:line="240" w:lineRule="auto"/>
    </w:pPr>
    <w:rPr>
      <w:rFonts w:ascii="Tahoma" w:hAnsi="Tahoma" w:cs="Tahoma"/>
      <w:sz w:val="16"/>
      <w:szCs w:val="16"/>
    </w:rPr>
  </w:style>
  <w:style w:type="paragraph" w:styleId="af0">
    <w:name w:val="No Spacing"/>
    <w:qFormat/>
    <w:rsid w:val="0091112A"/>
    <w:pPr>
      <w:suppressAutoHyphens/>
    </w:pPr>
    <w:rPr>
      <w:rFonts w:ascii="Calibri" w:hAnsi="Calibri" w:cs="Calibri"/>
      <w:sz w:val="22"/>
      <w:szCs w:val="22"/>
      <w:lang w:eastAsia="zh-CN"/>
    </w:rPr>
  </w:style>
  <w:style w:type="paragraph" w:customStyle="1" w:styleId="21">
    <w:name w:val="Название2"/>
    <w:basedOn w:val="a"/>
    <w:rsid w:val="0091112A"/>
    <w:pPr>
      <w:suppressLineNumbers/>
      <w:spacing w:before="120" w:after="120" w:line="240" w:lineRule="auto"/>
    </w:pPr>
    <w:rPr>
      <w:rFonts w:ascii="Times New Roman" w:hAnsi="Times New Roman" w:cs="Mangal"/>
      <w:i/>
      <w:iCs/>
      <w:sz w:val="24"/>
      <w:szCs w:val="24"/>
    </w:rPr>
  </w:style>
  <w:style w:type="paragraph" w:customStyle="1" w:styleId="22">
    <w:name w:val="Указатель2"/>
    <w:basedOn w:val="a"/>
    <w:rsid w:val="0091112A"/>
    <w:pPr>
      <w:suppressLineNumbers/>
      <w:spacing w:after="0" w:line="240" w:lineRule="auto"/>
    </w:pPr>
    <w:rPr>
      <w:rFonts w:ascii="Times New Roman" w:hAnsi="Times New Roman" w:cs="Mangal"/>
      <w:sz w:val="24"/>
      <w:szCs w:val="24"/>
    </w:rPr>
  </w:style>
  <w:style w:type="paragraph" w:customStyle="1" w:styleId="12">
    <w:name w:val="Название1"/>
    <w:basedOn w:val="a"/>
    <w:rsid w:val="0091112A"/>
    <w:pPr>
      <w:suppressLineNumbers/>
      <w:spacing w:before="120" w:after="120" w:line="240" w:lineRule="auto"/>
    </w:pPr>
    <w:rPr>
      <w:rFonts w:ascii="Times New Roman" w:hAnsi="Times New Roman" w:cs="Mangal"/>
      <w:i/>
      <w:iCs/>
      <w:sz w:val="24"/>
      <w:szCs w:val="24"/>
    </w:rPr>
  </w:style>
  <w:style w:type="paragraph" w:customStyle="1" w:styleId="13">
    <w:name w:val="Указатель1"/>
    <w:basedOn w:val="a"/>
    <w:rsid w:val="0091112A"/>
    <w:pPr>
      <w:suppressLineNumbers/>
      <w:spacing w:after="0" w:line="240" w:lineRule="auto"/>
    </w:pPr>
    <w:rPr>
      <w:rFonts w:ascii="Times New Roman" w:hAnsi="Times New Roman" w:cs="Mangal"/>
      <w:sz w:val="24"/>
      <w:szCs w:val="24"/>
    </w:rPr>
  </w:style>
  <w:style w:type="paragraph" w:styleId="af1">
    <w:name w:val="Normal (Web)"/>
    <w:basedOn w:val="a"/>
    <w:rsid w:val="0091112A"/>
    <w:pPr>
      <w:spacing w:before="280" w:after="280" w:line="240" w:lineRule="auto"/>
    </w:pPr>
    <w:rPr>
      <w:rFonts w:ascii="Times New Roman" w:hAnsi="Times New Roman" w:cs="Times New Roman"/>
      <w:sz w:val="24"/>
      <w:szCs w:val="24"/>
    </w:rPr>
  </w:style>
  <w:style w:type="paragraph" w:styleId="af2">
    <w:name w:val="Body Text Indent"/>
    <w:basedOn w:val="a"/>
    <w:rsid w:val="0091112A"/>
    <w:pPr>
      <w:widowControl w:val="0"/>
      <w:shd w:val="clear" w:color="auto" w:fill="FFFFFF"/>
      <w:tabs>
        <w:tab w:val="left" w:pos="173"/>
      </w:tabs>
      <w:autoSpaceDE w:val="0"/>
      <w:spacing w:before="10" w:after="0" w:line="240" w:lineRule="auto"/>
      <w:ind w:left="5"/>
      <w:jc w:val="both"/>
    </w:pPr>
    <w:rPr>
      <w:rFonts w:ascii="Times New Roman" w:hAnsi="Times New Roman" w:cs="Times New Roman"/>
      <w:iCs/>
      <w:sz w:val="24"/>
      <w:szCs w:val="24"/>
    </w:rPr>
  </w:style>
  <w:style w:type="paragraph" w:customStyle="1" w:styleId="western">
    <w:name w:val="western"/>
    <w:basedOn w:val="a"/>
    <w:rsid w:val="0091112A"/>
    <w:pPr>
      <w:spacing w:before="280" w:after="119" w:line="240" w:lineRule="auto"/>
      <w:ind w:firstLine="720"/>
      <w:jc w:val="both"/>
    </w:pPr>
    <w:rPr>
      <w:rFonts w:ascii="Arial" w:hAnsi="Arial" w:cs="Arial"/>
      <w:color w:val="000000"/>
      <w:sz w:val="20"/>
      <w:szCs w:val="20"/>
    </w:rPr>
  </w:style>
  <w:style w:type="paragraph" w:customStyle="1" w:styleId="af3">
    <w:name w:val="Содержимое таблицы"/>
    <w:basedOn w:val="a"/>
    <w:rsid w:val="0091112A"/>
    <w:pPr>
      <w:suppressLineNumbers/>
      <w:spacing w:after="0" w:line="240" w:lineRule="auto"/>
    </w:pPr>
    <w:rPr>
      <w:rFonts w:ascii="Times New Roman" w:hAnsi="Times New Roman" w:cs="Times New Roman"/>
      <w:sz w:val="24"/>
      <w:szCs w:val="24"/>
    </w:rPr>
  </w:style>
  <w:style w:type="paragraph" w:customStyle="1" w:styleId="af4">
    <w:name w:val="Заголовок таблицы"/>
    <w:basedOn w:val="af3"/>
    <w:rsid w:val="0091112A"/>
    <w:pPr>
      <w:jc w:val="center"/>
    </w:pPr>
    <w:rPr>
      <w:b/>
      <w:bCs/>
    </w:rPr>
  </w:style>
  <w:style w:type="paragraph" w:customStyle="1" w:styleId="Style1">
    <w:name w:val="Style1"/>
    <w:basedOn w:val="a"/>
    <w:rsid w:val="0091112A"/>
    <w:pPr>
      <w:widowControl w:val="0"/>
      <w:autoSpaceDE w:val="0"/>
      <w:spacing w:after="0" w:line="240" w:lineRule="auto"/>
    </w:pPr>
    <w:rPr>
      <w:rFonts w:ascii="Times New Roman" w:hAnsi="Times New Roman" w:cs="Times New Roman"/>
      <w:sz w:val="24"/>
      <w:szCs w:val="24"/>
    </w:rPr>
  </w:style>
  <w:style w:type="paragraph" w:customStyle="1" w:styleId="210">
    <w:name w:val="Основной текст с отступом 21"/>
    <w:basedOn w:val="a"/>
    <w:rsid w:val="0091112A"/>
    <w:pPr>
      <w:spacing w:after="120" w:line="480" w:lineRule="auto"/>
      <w:ind w:left="283"/>
    </w:pPr>
    <w:rPr>
      <w:rFonts w:ascii="Times New Roman" w:hAnsi="Times New Roman" w:cs="Times New Roman"/>
      <w:sz w:val="24"/>
      <w:szCs w:val="24"/>
    </w:rPr>
  </w:style>
  <w:style w:type="paragraph" w:customStyle="1" w:styleId="ConsPlusNormal">
    <w:name w:val="ConsPlusNormal"/>
    <w:rsid w:val="0091112A"/>
    <w:pPr>
      <w:widowControl w:val="0"/>
      <w:suppressAutoHyphens/>
      <w:autoSpaceDE w:val="0"/>
      <w:ind w:firstLine="720"/>
    </w:pPr>
    <w:rPr>
      <w:rFonts w:ascii="Arial" w:eastAsia="Arial" w:hAnsi="Arial" w:cs="Arial"/>
      <w:lang w:eastAsia="zh-CN"/>
    </w:rPr>
  </w:style>
  <w:style w:type="paragraph" w:customStyle="1" w:styleId="consplusnormal0">
    <w:name w:val="consplusnormal"/>
    <w:basedOn w:val="a"/>
    <w:rsid w:val="0091112A"/>
    <w:pPr>
      <w:spacing w:before="280" w:after="280" w:line="240" w:lineRule="auto"/>
      <w:ind w:firstLine="709"/>
      <w:jc w:val="both"/>
    </w:pPr>
    <w:rPr>
      <w:rFonts w:ascii="Times New Roman" w:hAnsi="Times New Roman" w:cs="Times New Roman"/>
      <w:sz w:val="24"/>
      <w:szCs w:val="24"/>
    </w:rPr>
  </w:style>
  <w:style w:type="paragraph" w:customStyle="1" w:styleId="ConsPlusNonformat">
    <w:name w:val="ConsPlusNonformat"/>
    <w:rsid w:val="0091112A"/>
    <w:pPr>
      <w:widowControl w:val="0"/>
      <w:suppressAutoHyphens/>
      <w:autoSpaceDE w:val="0"/>
      <w:ind w:left="3538" w:hanging="3538"/>
      <w:jc w:val="both"/>
    </w:pPr>
    <w:rPr>
      <w:rFonts w:ascii="Courier New" w:hAnsi="Courier New" w:cs="Courier New"/>
      <w:lang w:eastAsia="zh-CN"/>
    </w:rPr>
  </w:style>
  <w:style w:type="paragraph" w:customStyle="1" w:styleId="af5">
    <w:name w:val="Блочная цитата"/>
    <w:basedOn w:val="a"/>
    <w:rsid w:val="0091112A"/>
    <w:pPr>
      <w:spacing w:after="283"/>
      <w:ind w:left="567" w:right="567"/>
    </w:pPr>
  </w:style>
  <w:style w:type="paragraph" w:styleId="af6">
    <w:name w:val="Title"/>
    <w:basedOn w:val="a0"/>
    <w:next w:val="a1"/>
    <w:qFormat/>
    <w:rsid w:val="0091112A"/>
    <w:pPr>
      <w:jc w:val="center"/>
    </w:pPr>
    <w:rPr>
      <w:b/>
      <w:bCs/>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msp.krd.ru/legislation/municipal/4942.php" TargetMode="External"/><Relationship Id="rId18" Type="http://schemas.openxmlformats.org/officeDocument/2006/relationships/hyperlink" Target="garantf1://12054854.4" TargetMode="External"/><Relationship Id="rId26" Type="http://schemas.openxmlformats.org/officeDocument/2006/relationships/hyperlink" Target="garantf1://12012604.6027" TargetMode="External"/><Relationship Id="rId3" Type="http://schemas.openxmlformats.org/officeDocument/2006/relationships/settings" Target="settings.xml"/><Relationship Id="rId21" Type="http://schemas.openxmlformats.org/officeDocument/2006/relationships/hyperlink" Target="garantf1://2060564.1000" TargetMode="External"/><Relationship Id="rId34" Type="http://schemas.openxmlformats.org/officeDocument/2006/relationships/hyperlink" Target="garantf1://10080094.0" TargetMode="External"/><Relationship Id="rId7" Type="http://schemas.openxmlformats.org/officeDocument/2006/relationships/image" Target="media/image3.png"/><Relationship Id="rId12" Type="http://schemas.openxmlformats.org/officeDocument/2006/relationships/hyperlink" Target="http://msp.krd.ru/legislation/municipal/4942.php" TargetMode="External"/><Relationship Id="rId17" Type="http://schemas.openxmlformats.org/officeDocument/2006/relationships/hyperlink" Target="garantf1://10080094.0" TargetMode="External"/><Relationship Id="rId25" Type="http://schemas.openxmlformats.org/officeDocument/2006/relationships/hyperlink" Target="garantf1://23840731.11" TargetMode="External"/><Relationship Id="rId33" Type="http://schemas.openxmlformats.org/officeDocument/2006/relationships/hyperlink" Target="garantf1://10080094.0" TargetMode="External"/><Relationship Id="rId2" Type="http://schemas.openxmlformats.org/officeDocument/2006/relationships/styles" Target="styles.xml"/><Relationship Id="rId16" Type="http://schemas.openxmlformats.org/officeDocument/2006/relationships/hyperlink" Target="garantf1://10080094.0" TargetMode="External"/><Relationship Id="rId20" Type="http://schemas.openxmlformats.org/officeDocument/2006/relationships/hyperlink" Target="garantf1://12033556.1017" TargetMode="External"/><Relationship Id="rId29" Type="http://schemas.openxmlformats.org/officeDocument/2006/relationships/hyperlink" Target="garantf1://10080094.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garantf1://7917.0" TargetMode="External"/><Relationship Id="rId32" Type="http://schemas.openxmlformats.org/officeDocument/2006/relationships/hyperlink" Target="garantf1://10080094.0"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10080094.0" TargetMode="External"/><Relationship Id="rId23" Type="http://schemas.openxmlformats.org/officeDocument/2006/relationships/hyperlink" Target="garantf1://12039658.0" TargetMode="External"/><Relationship Id="rId28" Type="http://schemas.openxmlformats.org/officeDocument/2006/relationships/hyperlink" Target="garantf1://12012604.6027" TargetMode="External"/><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garantf1://10005771.0" TargetMode="External"/><Relationship Id="rId31" Type="http://schemas.openxmlformats.org/officeDocument/2006/relationships/hyperlink" Target="garantf1://85134.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msp.krd.ru/legislation/municipal/4942.php" TargetMode="External"/><Relationship Id="rId22" Type="http://schemas.openxmlformats.org/officeDocument/2006/relationships/hyperlink" Target="garantf1://12039658.4000" TargetMode="External"/><Relationship Id="rId27" Type="http://schemas.openxmlformats.org/officeDocument/2006/relationships/hyperlink" Target="garantf1://12012604.2841" TargetMode="External"/><Relationship Id="rId30" Type="http://schemas.openxmlformats.org/officeDocument/2006/relationships/hyperlink" Target="garantf1://455333.0" TargetMode="External"/><Relationship Id="rId35"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44</Pages>
  <Words>11933</Words>
  <Characters>68021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79795</CharactersWithSpaces>
  <SharedDoc>false</SharedDoc>
  <HLinks>
    <vt:vector size="258" baseType="variant">
      <vt:variant>
        <vt:i4>1703970</vt:i4>
      </vt:variant>
      <vt:variant>
        <vt:i4>126</vt:i4>
      </vt:variant>
      <vt:variant>
        <vt:i4>0</vt:i4>
      </vt:variant>
      <vt:variant>
        <vt:i4>5</vt:i4>
      </vt:variant>
      <vt:variant>
        <vt:lpwstr/>
      </vt:variant>
      <vt:variant>
        <vt:lpwstr>sub_300</vt:lpwstr>
      </vt:variant>
      <vt:variant>
        <vt:i4>1703970</vt:i4>
      </vt:variant>
      <vt:variant>
        <vt:i4>123</vt:i4>
      </vt:variant>
      <vt:variant>
        <vt:i4>0</vt:i4>
      </vt:variant>
      <vt:variant>
        <vt:i4>5</vt:i4>
      </vt:variant>
      <vt:variant>
        <vt:lpwstr/>
      </vt:variant>
      <vt:variant>
        <vt:lpwstr>sub_300</vt:lpwstr>
      </vt:variant>
      <vt:variant>
        <vt:i4>6488116</vt:i4>
      </vt:variant>
      <vt:variant>
        <vt:i4>120</vt:i4>
      </vt:variant>
      <vt:variant>
        <vt:i4>0</vt:i4>
      </vt:variant>
      <vt:variant>
        <vt:i4>5</vt:i4>
      </vt:variant>
      <vt:variant>
        <vt:lpwstr>garantf1://10080094.0/</vt:lpwstr>
      </vt:variant>
      <vt:variant>
        <vt:lpwstr/>
      </vt:variant>
      <vt:variant>
        <vt:i4>6488116</vt:i4>
      </vt:variant>
      <vt:variant>
        <vt:i4>117</vt:i4>
      </vt:variant>
      <vt:variant>
        <vt:i4>0</vt:i4>
      </vt:variant>
      <vt:variant>
        <vt:i4>5</vt:i4>
      </vt:variant>
      <vt:variant>
        <vt:lpwstr>garantf1://10080094.0/</vt:lpwstr>
      </vt:variant>
      <vt:variant>
        <vt:lpwstr/>
      </vt:variant>
      <vt:variant>
        <vt:i4>1703970</vt:i4>
      </vt:variant>
      <vt:variant>
        <vt:i4>114</vt:i4>
      </vt:variant>
      <vt:variant>
        <vt:i4>0</vt:i4>
      </vt:variant>
      <vt:variant>
        <vt:i4>5</vt:i4>
      </vt:variant>
      <vt:variant>
        <vt:lpwstr/>
      </vt:variant>
      <vt:variant>
        <vt:lpwstr>sub_300</vt:lpwstr>
      </vt:variant>
      <vt:variant>
        <vt:i4>1703970</vt:i4>
      </vt:variant>
      <vt:variant>
        <vt:i4>111</vt:i4>
      </vt:variant>
      <vt:variant>
        <vt:i4>0</vt:i4>
      </vt:variant>
      <vt:variant>
        <vt:i4>5</vt:i4>
      </vt:variant>
      <vt:variant>
        <vt:lpwstr/>
      </vt:variant>
      <vt:variant>
        <vt:lpwstr>sub_300</vt:lpwstr>
      </vt:variant>
      <vt:variant>
        <vt:i4>6488116</vt:i4>
      </vt:variant>
      <vt:variant>
        <vt:i4>108</vt:i4>
      </vt:variant>
      <vt:variant>
        <vt:i4>0</vt:i4>
      </vt:variant>
      <vt:variant>
        <vt:i4>5</vt:i4>
      </vt:variant>
      <vt:variant>
        <vt:lpwstr>garantf1://10080094.0/</vt:lpwstr>
      </vt:variant>
      <vt:variant>
        <vt:lpwstr/>
      </vt:variant>
      <vt:variant>
        <vt:i4>6488116</vt:i4>
      </vt:variant>
      <vt:variant>
        <vt:i4>105</vt:i4>
      </vt:variant>
      <vt:variant>
        <vt:i4>0</vt:i4>
      </vt:variant>
      <vt:variant>
        <vt:i4>5</vt:i4>
      </vt:variant>
      <vt:variant>
        <vt:lpwstr>garantf1://10080094.0/</vt:lpwstr>
      </vt:variant>
      <vt:variant>
        <vt:lpwstr/>
      </vt:variant>
      <vt:variant>
        <vt:i4>6750240</vt:i4>
      </vt:variant>
      <vt:variant>
        <vt:i4>102</vt:i4>
      </vt:variant>
      <vt:variant>
        <vt:i4>0</vt:i4>
      </vt:variant>
      <vt:variant>
        <vt:i4>5</vt:i4>
      </vt:variant>
      <vt:variant>
        <vt:lpwstr>garantf1://85134.0/</vt:lpwstr>
      </vt:variant>
      <vt:variant>
        <vt:lpwstr/>
      </vt:variant>
      <vt:variant>
        <vt:i4>5832717</vt:i4>
      </vt:variant>
      <vt:variant>
        <vt:i4>99</vt:i4>
      </vt:variant>
      <vt:variant>
        <vt:i4>0</vt:i4>
      </vt:variant>
      <vt:variant>
        <vt:i4>5</vt:i4>
      </vt:variant>
      <vt:variant>
        <vt:lpwstr>garantf1://455333.0/</vt:lpwstr>
      </vt:variant>
      <vt:variant>
        <vt:lpwstr/>
      </vt:variant>
      <vt:variant>
        <vt:i4>1703970</vt:i4>
      </vt:variant>
      <vt:variant>
        <vt:i4>96</vt:i4>
      </vt:variant>
      <vt:variant>
        <vt:i4>0</vt:i4>
      </vt:variant>
      <vt:variant>
        <vt:i4>5</vt:i4>
      </vt:variant>
      <vt:variant>
        <vt:lpwstr/>
      </vt:variant>
      <vt:variant>
        <vt:lpwstr>sub_300</vt:lpwstr>
      </vt:variant>
      <vt:variant>
        <vt:i4>6488116</vt:i4>
      </vt:variant>
      <vt:variant>
        <vt:i4>93</vt:i4>
      </vt:variant>
      <vt:variant>
        <vt:i4>0</vt:i4>
      </vt:variant>
      <vt:variant>
        <vt:i4>5</vt:i4>
      </vt:variant>
      <vt:variant>
        <vt:lpwstr>garantf1://10080094.0/</vt:lpwstr>
      </vt:variant>
      <vt:variant>
        <vt:lpwstr/>
      </vt:variant>
      <vt:variant>
        <vt:i4>1703970</vt:i4>
      </vt:variant>
      <vt:variant>
        <vt:i4>90</vt:i4>
      </vt:variant>
      <vt:variant>
        <vt:i4>0</vt:i4>
      </vt:variant>
      <vt:variant>
        <vt:i4>5</vt:i4>
      </vt:variant>
      <vt:variant>
        <vt:lpwstr/>
      </vt:variant>
      <vt:variant>
        <vt:lpwstr>sub_300</vt:lpwstr>
      </vt:variant>
      <vt:variant>
        <vt:i4>4194317</vt:i4>
      </vt:variant>
      <vt:variant>
        <vt:i4>87</vt:i4>
      </vt:variant>
      <vt:variant>
        <vt:i4>0</vt:i4>
      </vt:variant>
      <vt:variant>
        <vt:i4>5</vt:i4>
      </vt:variant>
      <vt:variant>
        <vt:lpwstr>garantf1://12012604.6027/</vt:lpwstr>
      </vt:variant>
      <vt:variant>
        <vt:lpwstr/>
      </vt:variant>
      <vt:variant>
        <vt:i4>5111823</vt:i4>
      </vt:variant>
      <vt:variant>
        <vt:i4>84</vt:i4>
      </vt:variant>
      <vt:variant>
        <vt:i4>0</vt:i4>
      </vt:variant>
      <vt:variant>
        <vt:i4>5</vt:i4>
      </vt:variant>
      <vt:variant>
        <vt:lpwstr>garantf1://12012604.2841/</vt:lpwstr>
      </vt:variant>
      <vt:variant>
        <vt:lpwstr/>
      </vt:variant>
      <vt:variant>
        <vt:i4>1703970</vt:i4>
      </vt:variant>
      <vt:variant>
        <vt:i4>81</vt:i4>
      </vt:variant>
      <vt:variant>
        <vt:i4>0</vt:i4>
      </vt:variant>
      <vt:variant>
        <vt:i4>5</vt:i4>
      </vt:variant>
      <vt:variant>
        <vt:lpwstr/>
      </vt:variant>
      <vt:variant>
        <vt:lpwstr>sub_305</vt:lpwstr>
      </vt:variant>
      <vt:variant>
        <vt:i4>1703970</vt:i4>
      </vt:variant>
      <vt:variant>
        <vt:i4>78</vt:i4>
      </vt:variant>
      <vt:variant>
        <vt:i4>0</vt:i4>
      </vt:variant>
      <vt:variant>
        <vt:i4>5</vt:i4>
      </vt:variant>
      <vt:variant>
        <vt:lpwstr/>
      </vt:variant>
      <vt:variant>
        <vt:lpwstr>sub_304</vt:lpwstr>
      </vt:variant>
      <vt:variant>
        <vt:i4>2686992</vt:i4>
      </vt:variant>
      <vt:variant>
        <vt:i4>75</vt:i4>
      </vt:variant>
      <vt:variant>
        <vt:i4>0</vt:i4>
      </vt:variant>
      <vt:variant>
        <vt:i4>5</vt:i4>
      </vt:variant>
      <vt:variant>
        <vt:lpwstr/>
      </vt:variant>
      <vt:variant>
        <vt:lpwstr>sub_3221</vt:lpwstr>
      </vt:variant>
      <vt:variant>
        <vt:i4>4194317</vt:i4>
      </vt:variant>
      <vt:variant>
        <vt:i4>72</vt:i4>
      </vt:variant>
      <vt:variant>
        <vt:i4>0</vt:i4>
      </vt:variant>
      <vt:variant>
        <vt:i4>5</vt:i4>
      </vt:variant>
      <vt:variant>
        <vt:lpwstr>garantf1://12012604.6027/</vt:lpwstr>
      </vt:variant>
      <vt:variant>
        <vt:lpwstr/>
      </vt:variant>
      <vt:variant>
        <vt:i4>2686992</vt:i4>
      </vt:variant>
      <vt:variant>
        <vt:i4>69</vt:i4>
      </vt:variant>
      <vt:variant>
        <vt:i4>0</vt:i4>
      </vt:variant>
      <vt:variant>
        <vt:i4>5</vt:i4>
      </vt:variant>
      <vt:variant>
        <vt:lpwstr/>
      </vt:variant>
      <vt:variant>
        <vt:lpwstr>sub_3221</vt:lpwstr>
      </vt:variant>
      <vt:variant>
        <vt:i4>2686992</vt:i4>
      </vt:variant>
      <vt:variant>
        <vt:i4>66</vt:i4>
      </vt:variant>
      <vt:variant>
        <vt:i4>0</vt:i4>
      </vt:variant>
      <vt:variant>
        <vt:i4>5</vt:i4>
      </vt:variant>
      <vt:variant>
        <vt:lpwstr/>
      </vt:variant>
      <vt:variant>
        <vt:lpwstr>sub_3221</vt:lpwstr>
      </vt:variant>
      <vt:variant>
        <vt:i4>1703970</vt:i4>
      </vt:variant>
      <vt:variant>
        <vt:i4>63</vt:i4>
      </vt:variant>
      <vt:variant>
        <vt:i4>0</vt:i4>
      </vt:variant>
      <vt:variant>
        <vt:i4>5</vt:i4>
      </vt:variant>
      <vt:variant>
        <vt:lpwstr/>
      </vt:variant>
      <vt:variant>
        <vt:lpwstr>sub_306</vt:lpwstr>
      </vt:variant>
      <vt:variant>
        <vt:i4>1703970</vt:i4>
      </vt:variant>
      <vt:variant>
        <vt:i4>60</vt:i4>
      </vt:variant>
      <vt:variant>
        <vt:i4>0</vt:i4>
      </vt:variant>
      <vt:variant>
        <vt:i4>5</vt:i4>
      </vt:variant>
      <vt:variant>
        <vt:lpwstr/>
      </vt:variant>
      <vt:variant>
        <vt:lpwstr>sub_306</vt:lpwstr>
      </vt:variant>
      <vt:variant>
        <vt:i4>8126520</vt:i4>
      </vt:variant>
      <vt:variant>
        <vt:i4>57</vt:i4>
      </vt:variant>
      <vt:variant>
        <vt:i4>0</vt:i4>
      </vt:variant>
      <vt:variant>
        <vt:i4>5</vt:i4>
      </vt:variant>
      <vt:variant>
        <vt:lpwstr>garantf1://23840731.11/</vt:lpwstr>
      </vt:variant>
      <vt:variant>
        <vt:lpwstr/>
      </vt:variant>
      <vt:variant>
        <vt:i4>1769506</vt:i4>
      </vt:variant>
      <vt:variant>
        <vt:i4>54</vt:i4>
      </vt:variant>
      <vt:variant>
        <vt:i4>0</vt:i4>
      </vt:variant>
      <vt:variant>
        <vt:i4>5</vt:i4>
      </vt:variant>
      <vt:variant>
        <vt:lpwstr/>
      </vt:variant>
      <vt:variant>
        <vt:lpwstr>sub_312</vt:lpwstr>
      </vt:variant>
      <vt:variant>
        <vt:i4>7143478</vt:i4>
      </vt:variant>
      <vt:variant>
        <vt:i4>51</vt:i4>
      </vt:variant>
      <vt:variant>
        <vt:i4>0</vt:i4>
      </vt:variant>
      <vt:variant>
        <vt:i4>5</vt:i4>
      </vt:variant>
      <vt:variant>
        <vt:lpwstr>garantf1://7917.0/</vt:lpwstr>
      </vt:variant>
      <vt:variant>
        <vt:lpwstr/>
      </vt:variant>
      <vt:variant>
        <vt:i4>1703970</vt:i4>
      </vt:variant>
      <vt:variant>
        <vt:i4>48</vt:i4>
      </vt:variant>
      <vt:variant>
        <vt:i4>0</vt:i4>
      </vt:variant>
      <vt:variant>
        <vt:i4>5</vt:i4>
      </vt:variant>
      <vt:variant>
        <vt:lpwstr/>
      </vt:variant>
      <vt:variant>
        <vt:lpwstr>sub_303</vt:lpwstr>
      </vt:variant>
      <vt:variant>
        <vt:i4>1769506</vt:i4>
      </vt:variant>
      <vt:variant>
        <vt:i4>45</vt:i4>
      </vt:variant>
      <vt:variant>
        <vt:i4>0</vt:i4>
      </vt:variant>
      <vt:variant>
        <vt:i4>5</vt:i4>
      </vt:variant>
      <vt:variant>
        <vt:lpwstr/>
      </vt:variant>
      <vt:variant>
        <vt:lpwstr>sub_312</vt:lpwstr>
      </vt:variant>
      <vt:variant>
        <vt:i4>6684727</vt:i4>
      </vt:variant>
      <vt:variant>
        <vt:i4>42</vt:i4>
      </vt:variant>
      <vt:variant>
        <vt:i4>0</vt:i4>
      </vt:variant>
      <vt:variant>
        <vt:i4>5</vt:i4>
      </vt:variant>
      <vt:variant>
        <vt:lpwstr>garantf1://12039658.0/</vt:lpwstr>
      </vt:variant>
      <vt:variant>
        <vt:lpwstr/>
      </vt:variant>
      <vt:variant>
        <vt:i4>4784131</vt:i4>
      </vt:variant>
      <vt:variant>
        <vt:i4>39</vt:i4>
      </vt:variant>
      <vt:variant>
        <vt:i4>0</vt:i4>
      </vt:variant>
      <vt:variant>
        <vt:i4>5</vt:i4>
      </vt:variant>
      <vt:variant>
        <vt:lpwstr>garantf1://12039658.4000/</vt:lpwstr>
      </vt:variant>
      <vt:variant>
        <vt:lpwstr/>
      </vt:variant>
      <vt:variant>
        <vt:i4>1703970</vt:i4>
      </vt:variant>
      <vt:variant>
        <vt:i4>36</vt:i4>
      </vt:variant>
      <vt:variant>
        <vt:i4>0</vt:i4>
      </vt:variant>
      <vt:variant>
        <vt:i4>5</vt:i4>
      </vt:variant>
      <vt:variant>
        <vt:lpwstr/>
      </vt:variant>
      <vt:variant>
        <vt:lpwstr>sub_301</vt:lpwstr>
      </vt:variant>
      <vt:variant>
        <vt:i4>4259856</vt:i4>
      </vt:variant>
      <vt:variant>
        <vt:i4>33</vt:i4>
      </vt:variant>
      <vt:variant>
        <vt:i4>0</vt:i4>
      </vt:variant>
      <vt:variant>
        <vt:i4>5</vt:i4>
      </vt:variant>
      <vt:variant>
        <vt:lpwstr>garantf1://2060564.1000/</vt:lpwstr>
      </vt:variant>
      <vt:variant>
        <vt:lpwstr/>
      </vt:variant>
      <vt:variant>
        <vt:i4>4456458</vt:i4>
      </vt:variant>
      <vt:variant>
        <vt:i4>30</vt:i4>
      </vt:variant>
      <vt:variant>
        <vt:i4>0</vt:i4>
      </vt:variant>
      <vt:variant>
        <vt:i4>5</vt:i4>
      </vt:variant>
      <vt:variant>
        <vt:lpwstr>garantf1://12033556.1017/</vt:lpwstr>
      </vt:variant>
      <vt:variant>
        <vt:lpwstr/>
      </vt:variant>
      <vt:variant>
        <vt:i4>6815806</vt:i4>
      </vt:variant>
      <vt:variant>
        <vt:i4>27</vt:i4>
      </vt:variant>
      <vt:variant>
        <vt:i4>0</vt:i4>
      </vt:variant>
      <vt:variant>
        <vt:i4>5</vt:i4>
      </vt:variant>
      <vt:variant>
        <vt:lpwstr>garantf1://10005771.0/</vt:lpwstr>
      </vt:variant>
      <vt:variant>
        <vt:lpwstr/>
      </vt:variant>
      <vt:variant>
        <vt:i4>7012407</vt:i4>
      </vt:variant>
      <vt:variant>
        <vt:i4>24</vt:i4>
      </vt:variant>
      <vt:variant>
        <vt:i4>0</vt:i4>
      </vt:variant>
      <vt:variant>
        <vt:i4>5</vt:i4>
      </vt:variant>
      <vt:variant>
        <vt:lpwstr>garantf1://12054854.4/</vt:lpwstr>
      </vt:variant>
      <vt:variant>
        <vt:lpwstr/>
      </vt:variant>
      <vt:variant>
        <vt:i4>6488116</vt:i4>
      </vt:variant>
      <vt:variant>
        <vt:i4>21</vt:i4>
      </vt:variant>
      <vt:variant>
        <vt:i4>0</vt:i4>
      </vt:variant>
      <vt:variant>
        <vt:i4>5</vt:i4>
      </vt:variant>
      <vt:variant>
        <vt:lpwstr>garantf1://10080094.0/</vt:lpwstr>
      </vt:variant>
      <vt:variant>
        <vt:lpwstr/>
      </vt:variant>
      <vt:variant>
        <vt:i4>6488116</vt:i4>
      </vt:variant>
      <vt:variant>
        <vt:i4>18</vt:i4>
      </vt:variant>
      <vt:variant>
        <vt:i4>0</vt:i4>
      </vt:variant>
      <vt:variant>
        <vt:i4>5</vt:i4>
      </vt:variant>
      <vt:variant>
        <vt:lpwstr>garantf1://10080094.0/</vt:lpwstr>
      </vt:variant>
      <vt:variant>
        <vt:lpwstr/>
      </vt:variant>
      <vt:variant>
        <vt:i4>6488116</vt:i4>
      </vt:variant>
      <vt:variant>
        <vt:i4>15</vt:i4>
      </vt:variant>
      <vt:variant>
        <vt:i4>0</vt:i4>
      </vt:variant>
      <vt:variant>
        <vt:i4>5</vt:i4>
      </vt:variant>
      <vt:variant>
        <vt:lpwstr>garantf1://10080094.0/</vt:lpwstr>
      </vt:variant>
      <vt:variant>
        <vt:lpwstr/>
      </vt:variant>
      <vt:variant>
        <vt:i4>1769506</vt:i4>
      </vt:variant>
      <vt:variant>
        <vt:i4>12</vt:i4>
      </vt:variant>
      <vt:variant>
        <vt:i4>0</vt:i4>
      </vt:variant>
      <vt:variant>
        <vt:i4>5</vt:i4>
      </vt:variant>
      <vt:variant>
        <vt:lpwstr/>
      </vt:variant>
      <vt:variant>
        <vt:lpwstr>sub_319</vt:lpwstr>
      </vt:variant>
      <vt:variant>
        <vt:i4>1769506</vt:i4>
      </vt:variant>
      <vt:variant>
        <vt:i4>9</vt:i4>
      </vt:variant>
      <vt:variant>
        <vt:i4>0</vt:i4>
      </vt:variant>
      <vt:variant>
        <vt:i4>5</vt:i4>
      </vt:variant>
      <vt:variant>
        <vt:lpwstr/>
      </vt:variant>
      <vt:variant>
        <vt:lpwstr>sub_316</vt:lpwstr>
      </vt:variant>
      <vt:variant>
        <vt:i4>1572986</vt:i4>
      </vt:variant>
      <vt:variant>
        <vt:i4>6</vt:i4>
      </vt:variant>
      <vt:variant>
        <vt:i4>0</vt:i4>
      </vt:variant>
      <vt:variant>
        <vt:i4>5</vt:i4>
      </vt:variant>
      <vt:variant>
        <vt:lpwstr>http://msp.krd.ru/legislation/municipal/4942.php</vt:lpwstr>
      </vt:variant>
      <vt:variant>
        <vt:lpwstr>sub_227</vt:lpwstr>
      </vt:variant>
      <vt:variant>
        <vt:i4>1572986</vt:i4>
      </vt:variant>
      <vt:variant>
        <vt:i4>3</vt:i4>
      </vt:variant>
      <vt:variant>
        <vt:i4>0</vt:i4>
      </vt:variant>
      <vt:variant>
        <vt:i4>5</vt:i4>
      </vt:variant>
      <vt:variant>
        <vt:lpwstr>http://msp.krd.ru/legislation/municipal/4942.php</vt:lpwstr>
      </vt:variant>
      <vt:variant>
        <vt:lpwstr>sub_227</vt:lpwstr>
      </vt:variant>
      <vt:variant>
        <vt:i4>1572986</vt:i4>
      </vt:variant>
      <vt:variant>
        <vt:i4>0</vt:i4>
      </vt:variant>
      <vt:variant>
        <vt:i4>0</vt:i4>
      </vt:variant>
      <vt:variant>
        <vt:i4>5</vt:i4>
      </vt:variant>
      <vt:variant>
        <vt:lpwstr>http://msp.krd.ru/legislation/municipal/4942.php</vt:lpwstr>
      </vt:variant>
      <vt:variant>
        <vt:lpwstr>sub_227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7</cp:revision>
  <cp:lastPrinted>2022-02-07T08:00:00Z</cp:lastPrinted>
  <dcterms:created xsi:type="dcterms:W3CDTF">2019-11-14T05:22:00Z</dcterms:created>
  <dcterms:modified xsi:type="dcterms:W3CDTF">2023-02-16T11:31:00Z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1184057586</vt:i4>
  </property>
</Properties>
</file>