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9F" w:rsidRDefault="00E3349F" w:rsidP="00E3349F">
      <w:pPr>
        <w:jc w:val="center"/>
        <w:rPr>
          <w:noProof/>
          <w:sz w:val="28"/>
          <w:szCs w:val="28"/>
          <w:lang w:eastAsia="ru-RU"/>
        </w:rPr>
      </w:pPr>
    </w:p>
    <w:p w:rsidR="00817139" w:rsidRDefault="00817139" w:rsidP="0081713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39" w:rsidRDefault="00817139" w:rsidP="00817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ПОСТАНОВЛЕНИЕ</w:t>
      </w:r>
    </w:p>
    <w:p w:rsidR="00817139" w:rsidRDefault="00817139" w:rsidP="00817139">
      <w:pPr>
        <w:jc w:val="center"/>
        <w:rPr>
          <w:b/>
          <w:bCs/>
          <w:sz w:val="32"/>
          <w:szCs w:val="32"/>
        </w:rPr>
      </w:pPr>
    </w:p>
    <w:p w:rsidR="00817139" w:rsidRDefault="00817139" w:rsidP="00817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КАНЕЛОВСКОГО СЕЛЬСКОГО ПОСЕЛЕНИЯ</w:t>
      </w:r>
    </w:p>
    <w:p w:rsidR="00817139" w:rsidRDefault="00817139" w:rsidP="00817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 РАЙОНА</w:t>
      </w:r>
    </w:p>
    <w:p w:rsidR="00817139" w:rsidRDefault="00817139" w:rsidP="00817139">
      <w:pPr>
        <w:jc w:val="center"/>
        <w:rPr>
          <w:b/>
          <w:bCs/>
          <w:sz w:val="28"/>
          <w:szCs w:val="28"/>
        </w:rPr>
      </w:pPr>
    </w:p>
    <w:p w:rsidR="00F01CFA" w:rsidRPr="00F01CFA" w:rsidRDefault="00F01CFA" w:rsidP="00F01CFA">
      <w:pPr>
        <w:rPr>
          <w:sz w:val="28"/>
          <w:szCs w:val="28"/>
        </w:rPr>
      </w:pPr>
      <w:r w:rsidRPr="00F01CFA">
        <w:rPr>
          <w:bCs/>
          <w:sz w:val="28"/>
          <w:szCs w:val="28"/>
        </w:rPr>
        <w:t xml:space="preserve">от </w:t>
      </w:r>
      <w:r w:rsidR="00E81695">
        <w:rPr>
          <w:bCs/>
          <w:sz w:val="28"/>
          <w:szCs w:val="28"/>
        </w:rPr>
        <w:t xml:space="preserve">18 декабря </w:t>
      </w:r>
      <w:r w:rsidRPr="00F01CFA">
        <w:rPr>
          <w:bCs/>
          <w:sz w:val="28"/>
          <w:szCs w:val="28"/>
        </w:rPr>
        <w:t>201</w:t>
      </w:r>
      <w:r w:rsidR="00392C8C">
        <w:rPr>
          <w:bCs/>
          <w:sz w:val="28"/>
          <w:szCs w:val="28"/>
        </w:rPr>
        <w:t>8</w:t>
      </w:r>
      <w:r w:rsidRPr="00F01CFA">
        <w:rPr>
          <w:bCs/>
          <w:sz w:val="28"/>
          <w:szCs w:val="28"/>
        </w:rPr>
        <w:t xml:space="preserve">                                                 </w:t>
      </w:r>
      <w:r w:rsidR="00E81695">
        <w:rPr>
          <w:bCs/>
          <w:sz w:val="28"/>
          <w:szCs w:val="28"/>
        </w:rPr>
        <w:t xml:space="preserve">                       </w:t>
      </w:r>
      <w:r w:rsidRPr="00F01CFA">
        <w:rPr>
          <w:bCs/>
          <w:sz w:val="28"/>
          <w:szCs w:val="28"/>
        </w:rPr>
        <w:t xml:space="preserve">                   № </w:t>
      </w:r>
      <w:r w:rsidR="00E81695">
        <w:rPr>
          <w:bCs/>
          <w:sz w:val="28"/>
          <w:szCs w:val="28"/>
        </w:rPr>
        <w:t>122</w:t>
      </w:r>
    </w:p>
    <w:p w:rsidR="00817139" w:rsidRDefault="00817139" w:rsidP="00817139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ст-ца Канеловская</w:t>
      </w:r>
    </w:p>
    <w:p w:rsidR="00E3349F" w:rsidRDefault="00E3349F" w:rsidP="00E3349F">
      <w:pPr>
        <w:jc w:val="center"/>
        <w:rPr>
          <w:sz w:val="28"/>
          <w:szCs w:val="28"/>
        </w:rPr>
      </w:pPr>
    </w:p>
    <w:p w:rsidR="00E81695" w:rsidRDefault="00E81695" w:rsidP="00E3349F">
      <w:pPr>
        <w:jc w:val="center"/>
        <w:rPr>
          <w:sz w:val="28"/>
          <w:szCs w:val="28"/>
        </w:rPr>
      </w:pPr>
    </w:p>
    <w:p w:rsidR="001B1383" w:rsidRDefault="001B1383" w:rsidP="00E3349F">
      <w:pPr>
        <w:jc w:val="center"/>
        <w:rPr>
          <w:sz w:val="28"/>
          <w:szCs w:val="28"/>
        </w:rPr>
      </w:pPr>
    </w:p>
    <w:p w:rsidR="00E3349F" w:rsidRPr="00E3349F" w:rsidRDefault="00392C8C" w:rsidP="00E3349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 Канеловского сельского поселения Староминского района от 02.10.2017 № 64 «</w:t>
      </w:r>
      <w:r w:rsidR="00E3349F" w:rsidRPr="00E3349F">
        <w:rPr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разрешения на прав</w:t>
      </w:r>
      <w:r w:rsidR="001B1383">
        <w:rPr>
          <w:b/>
          <w:sz w:val="28"/>
          <w:szCs w:val="28"/>
          <w:lang w:eastAsia="ru-RU"/>
        </w:rPr>
        <w:t>о организации розничного рынка»</w:t>
      </w:r>
      <w:r w:rsidR="00CD0E4E">
        <w:rPr>
          <w:b/>
          <w:sz w:val="28"/>
          <w:szCs w:val="28"/>
          <w:lang w:eastAsia="ru-RU"/>
        </w:rPr>
        <w:t xml:space="preserve"> на территории </w:t>
      </w:r>
      <w:r w:rsidR="00F53016">
        <w:rPr>
          <w:b/>
          <w:sz w:val="28"/>
          <w:szCs w:val="28"/>
          <w:lang w:eastAsia="ru-RU"/>
        </w:rPr>
        <w:t>Канеловского</w:t>
      </w:r>
      <w:r w:rsidR="00E3349F" w:rsidRPr="00E3349F">
        <w:rPr>
          <w:b/>
          <w:sz w:val="28"/>
          <w:szCs w:val="28"/>
          <w:lang w:eastAsia="ru-RU"/>
        </w:rPr>
        <w:t xml:space="preserve"> сельского поселения Староминского района</w:t>
      </w:r>
      <w:r>
        <w:rPr>
          <w:b/>
          <w:sz w:val="28"/>
          <w:szCs w:val="28"/>
          <w:lang w:eastAsia="ru-RU"/>
        </w:rPr>
        <w:t>»</w:t>
      </w:r>
    </w:p>
    <w:p w:rsidR="00E3349F" w:rsidRDefault="00E3349F" w:rsidP="00E3349F">
      <w:pPr>
        <w:jc w:val="center"/>
        <w:rPr>
          <w:b/>
          <w:sz w:val="28"/>
          <w:szCs w:val="28"/>
          <w:lang w:eastAsia="ru-RU"/>
        </w:rPr>
      </w:pPr>
    </w:p>
    <w:p w:rsidR="00E81695" w:rsidRDefault="00E81695" w:rsidP="00E3349F">
      <w:pPr>
        <w:jc w:val="center"/>
        <w:rPr>
          <w:b/>
          <w:sz w:val="28"/>
          <w:szCs w:val="28"/>
          <w:lang w:eastAsia="ru-RU"/>
        </w:rPr>
      </w:pPr>
    </w:p>
    <w:p w:rsidR="00E81695" w:rsidRPr="00E3349F" w:rsidRDefault="00E81695" w:rsidP="00E3349F">
      <w:pPr>
        <w:jc w:val="center"/>
        <w:rPr>
          <w:b/>
          <w:sz w:val="28"/>
          <w:szCs w:val="28"/>
          <w:lang w:eastAsia="ru-RU"/>
        </w:rPr>
      </w:pPr>
    </w:p>
    <w:p w:rsidR="00E3349F" w:rsidRPr="00E3349F" w:rsidRDefault="00E81695" w:rsidP="00392C8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392C8C">
        <w:rPr>
          <w:sz w:val="28"/>
          <w:szCs w:val="28"/>
          <w:lang w:eastAsia="ru-RU"/>
        </w:rPr>
        <w:t>На основании протеста прокуратуры Староминского района от 10.12.2017 № 7-04-2018/6060,в</w:t>
      </w:r>
      <w:r w:rsidR="00CD0E4E">
        <w:rPr>
          <w:sz w:val="28"/>
          <w:szCs w:val="28"/>
          <w:lang w:eastAsia="ru-RU"/>
        </w:rPr>
        <w:t xml:space="preserve"> соответствии с </w:t>
      </w:r>
      <w:r w:rsidR="00E3349F" w:rsidRPr="00E3349F">
        <w:rPr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</w:t>
      </w:r>
      <w:r w:rsidR="00230865">
        <w:rPr>
          <w:sz w:val="28"/>
          <w:szCs w:val="28"/>
          <w:lang w:eastAsia="ru-RU"/>
        </w:rPr>
        <w:t>авления в Российской Федерации»,</w:t>
      </w:r>
      <w:r w:rsidR="00E3349F" w:rsidRPr="00E3349F">
        <w:rPr>
          <w:sz w:val="28"/>
          <w:szCs w:val="28"/>
          <w:lang w:eastAsia="ru-RU"/>
        </w:rPr>
        <w:t xml:space="preserve"> Федеральным законом от 30 декабря 2006 года № 271- ФЗ «О розничных рынках и о внесении изменений в Трудово</w:t>
      </w:r>
      <w:r w:rsidR="00CD0E4E">
        <w:rPr>
          <w:sz w:val="28"/>
          <w:szCs w:val="28"/>
          <w:lang w:eastAsia="ru-RU"/>
        </w:rPr>
        <w:t xml:space="preserve">й кодекс Российской Федерации», </w:t>
      </w:r>
      <w:r w:rsidR="00E3349F" w:rsidRPr="00E3349F">
        <w:rPr>
          <w:sz w:val="28"/>
          <w:szCs w:val="28"/>
          <w:lang w:eastAsia="ru-RU"/>
        </w:rPr>
        <w:t>Постановлением Правительства Р</w:t>
      </w:r>
      <w:r w:rsidR="00CD0E4E">
        <w:rPr>
          <w:sz w:val="28"/>
          <w:szCs w:val="28"/>
          <w:lang w:eastAsia="ru-RU"/>
        </w:rPr>
        <w:t xml:space="preserve">оссийской </w:t>
      </w:r>
      <w:r w:rsidR="00E3349F" w:rsidRPr="00E3349F">
        <w:rPr>
          <w:sz w:val="28"/>
          <w:szCs w:val="28"/>
          <w:lang w:eastAsia="ru-RU"/>
        </w:rPr>
        <w:t>Ф</w:t>
      </w:r>
      <w:r w:rsidR="00CD0E4E">
        <w:rPr>
          <w:sz w:val="28"/>
          <w:szCs w:val="28"/>
          <w:lang w:eastAsia="ru-RU"/>
        </w:rPr>
        <w:t>едерации</w:t>
      </w:r>
      <w:r w:rsidR="00E3349F" w:rsidRPr="00E3349F">
        <w:rPr>
          <w:sz w:val="28"/>
          <w:szCs w:val="28"/>
          <w:lang w:eastAsia="ru-RU"/>
        </w:rPr>
        <w:t xml:space="preserve"> от 10 </w:t>
      </w:r>
      <w:r w:rsidR="00E3349F" w:rsidRPr="00CD0E4E">
        <w:rPr>
          <w:sz w:val="28"/>
          <w:szCs w:val="28"/>
          <w:lang w:eastAsia="ru-RU"/>
        </w:rPr>
        <w:t>марта2007</w:t>
      </w:r>
      <w:r w:rsidR="00E3349F" w:rsidRPr="00E3349F">
        <w:rPr>
          <w:sz w:val="28"/>
          <w:szCs w:val="28"/>
          <w:lang w:eastAsia="ru-RU"/>
        </w:rPr>
        <w:t xml:space="preserve"> года № 148 «Об утверждении Правил Выдачи разрешений на право</w:t>
      </w:r>
      <w:r w:rsidR="00CD0E4E">
        <w:rPr>
          <w:sz w:val="28"/>
          <w:szCs w:val="28"/>
          <w:lang w:eastAsia="ru-RU"/>
        </w:rPr>
        <w:t xml:space="preserve"> организации розничного рынка», </w:t>
      </w:r>
      <w:r w:rsidR="00E3349F" w:rsidRPr="00E3349F">
        <w:rPr>
          <w:sz w:val="28"/>
          <w:szCs w:val="28"/>
          <w:lang w:eastAsia="ru-RU"/>
        </w:rPr>
        <w:t>Закон</w:t>
      </w:r>
      <w:r w:rsidR="00CD0E4E">
        <w:rPr>
          <w:sz w:val="28"/>
          <w:szCs w:val="28"/>
          <w:lang w:eastAsia="ru-RU"/>
        </w:rPr>
        <w:t>ом</w:t>
      </w:r>
      <w:r w:rsidR="00E3349F" w:rsidRPr="00E3349F">
        <w:rPr>
          <w:sz w:val="28"/>
          <w:szCs w:val="28"/>
          <w:lang w:eastAsia="ru-RU"/>
        </w:rPr>
        <w:t xml:space="preserve"> Крас</w:t>
      </w:r>
      <w:r w:rsidR="00CD0E4E">
        <w:rPr>
          <w:sz w:val="28"/>
          <w:szCs w:val="28"/>
          <w:lang w:eastAsia="ru-RU"/>
        </w:rPr>
        <w:t xml:space="preserve">нодарского края от 1 марта 2011 года № </w:t>
      </w:r>
      <w:r w:rsidR="00182DEA">
        <w:rPr>
          <w:sz w:val="28"/>
          <w:szCs w:val="28"/>
          <w:lang w:eastAsia="ru-RU"/>
        </w:rPr>
        <w:t>2195-КЗ «</w:t>
      </w:r>
      <w:r w:rsidR="00E3349F" w:rsidRPr="00E3349F">
        <w:rPr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</w:t>
      </w:r>
      <w:r w:rsidR="00182DEA">
        <w:rPr>
          <w:sz w:val="28"/>
          <w:szCs w:val="28"/>
          <w:lang w:eastAsia="ru-RU"/>
        </w:rPr>
        <w:t xml:space="preserve"> территории Краснодарского края»</w:t>
      </w:r>
      <w:r w:rsidR="00E3349F" w:rsidRPr="00E3349F">
        <w:rPr>
          <w:b/>
          <w:sz w:val="28"/>
          <w:szCs w:val="28"/>
          <w:lang w:eastAsia="ru-RU"/>
        </w:rPr>
        <w:t xml:space="preserve">, </w:t>
      </w:r>
      <w:r w:rsidR="00182DEA">
        <w:rPr>
          <w:sz w:val="28"/>
          <w:szCs w:val="28"/>
          <w:lang w:eastAsia="ru-RU"/>
        </w:rPr>
        <w:t xml:space="preserve">руководствуясь   статьей   31   Устава   </w:t>
      </w:r>
      <w:r w:rsidR="00F53016">
        <w:rPr>
          <w:sz w:val="28"/>
          <w:szCs w:val="28"/>
          <w:lang w:eastAsia="ru-RU"/>
        </w:rPr>
        <w:t xml:space="preserve">Канеловского </w:t>
      </w:r>
      <w:r w:rsidR="00E3349F" w:rsidRPr="00E3349F">
        <w:rPr>
          <w:sz w:val="28"/>
          <w:szCs w:val="28"/>
          <w:lang w:eastAsia="ru-RU"/>
        </w:rPr>
        <w:t>сельского поселения,</w:t>
      </w:r>
    </w:p>
    <w:p w:rsidR="00E3349F" w:rsidRDefault="00E3349F" w:rsidP="00E3349F">
      <w:pPr>
        <w:keepNext/>
        <w:jc w:val="both"/>
        <w:outlineLvl w:val="0"/>
        <w:rPr>
          <w:sz w:val="28"/>
          <w:szCs w:val="28"/>
          <w:lang w:eastAsia="ru-RU"/>
        </w:rPr>
      </w:pPr>
      <w:r w:rsidRPr="00E3349F">
        <w:rPr>
          <w:sz w:val="28"/>
          <w:szCs w:val="28"/>
          <w:lang w:eastAsia="ru-RU"/>
        </w:rPr>
        <w:t>п о с т а н о в л я ю:</w:t>
      </w:r>
    </w:p>
    <w:p w:rsidR="00D25D9B" w:rsidRPr="009D0FC9" w:rsidRDefault="00D25D9B" w:rsidP="00D25D9B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ab/>
        <w:t>1.</w:t>
      </w:r>
      <w:r w:rsidRPr="009D0FC9">
        <w:rPr>
          <w:color w:val="000000"/>
          <w:sz w:val="28"/>
          <w:szCs w:val="28"/>
        </w:rPr>
        <w:t xml:space="preserve">Раздел 5 Административного регламента </w:t>
      </w:r>
      <w:r w:rsidRPr="009D0FC9">
        <w:rPr>
          <w:bCs/>
          <w:color w:val="000000"/>
          <w:sz w:val="28"/>
          <w:szCs w:val="28"/>
        </w:rPr>
        <w:t xml:space="preserve">предоставления администрацией Канеловского сельского поселения Староминского района муниципальной услуги </w:t>
      </w:r>
      <w:r w:rsidRPr="009D0FC9">
        <w:rPr>
          <w:color w:val="000000"/>
          <w:sz w:val="28"/>
          <w:szCs w:val="28"/>
        </w:rPr>
        <w:t xml:space="preserve">«Выдача разрешений на вступление в брак лицам, достигшим  возраста шестнадцати лет»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изложить в новой редакции: 5. Досудебный (внесудебный) порядок </w:t>
      </w:r>
      <w:r w:rsidRPr="009D0FC9">
        <w:rPr>
          <w:color w:val="000000"/>
          <w:sz w:val="28"/>
          <w:szCs w:val="28"/>
        </w:rPr>
        <w:lastRenderedPageBreak/>
        <w:t xml:space="preserve">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</w:t>
      </w:r>
      <w:r w:rsidRPr="009D0FC9">
        <w:rPr>
          <w:color w:val="000000"/>
          <w:sz w:val="28"/>
          <w:szCs w:val="28"/>
        </w:rPr>
        <w:br/>
        <w:t xml:space="preserve">№ 210-ФЗ «Об организации предоставления государственных и муниципальных услуг», а также их должностных лиц, муниципальных служащих, работников 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 </w:t>
      </w:r>
    </w:p>
    <w:p w:rsidR="00D25D9B" w:rsidRPr="009D0FC9" w:rsidRDefault="00D25D9B" w:rsidP="00D25D9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1. Заявитель имеет право на досудебное (внесудебное) обжалование решений и действий (бездействия), принятых (осуществляемых) органом, предоставляющим муниципальную услугу(указывается наименование органа), должностным лицом органа, предоставляющего муниципальную услугу(указывается наименование органа),либо муниципальным служащим, многофункциональным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«Об организации предоставления государственных и муниципальных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D25D9B" w:rsidRPr="009D0FC9" w:rsidRDefault="00D25D9B" w:rsidP="00D25D9B">
      <w:pPr>
        <w:autoSpaceDE w:val="0"/>
        <w:autoSpaceDN w:val="0"/>
        <w:adjustRightInd w:val="0"/>
        <w:spacing w:line="235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Предмет жалобы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2. Предметом досудебного (внесудебного) обжалования заявителем решений и действий (бездействия) органа, предоставляющего муниципальную услугу (указывается наименование органа), должностного лица органа, предоставляющего муниципальную услугу (указывается наименование органа),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9D0FC9">
        <w:rPr>
          <w:color w:val="000000"/>
          <w:sz w:val="28"/>
          <w:szCs w:val="28"/>
        </w:rPr>
        <w:lastRenderedPageBreak/>
        <w:t xml:space="preserve">муниципальной услуги в полном объеме в порядке, определенном частью </w:t>
      </w:r>
      <w:r w:rsidRPr="009D0FC9">
        <w:rPr>
          <w:color w:val="000000"/>
          <w:sz w:val="28"/>
          <w:szCs w:val="28"/>
        </w:rPr>
        <w:br/>
        <w:t>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 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  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9D0FC9">
        <w:rPr>
          <w:color w:val="000000"/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7) отказ органа, предоставляющего муниципальную услугу(указывается наименование органа), должностного лица органа, предоставляющего муниципальную услугу(указывается наименование органа),многофункционального центра, работника многофункционального центра, организаций, предусмотренных </w:t>
      </w:r>
      <w:hyperlink r:id="rId7" w:history="1">
        <w:r w:rsidRPr="009D0FC9">
          <w:rPr>
            <w:rStyle w:val="a6"/>
            <w:color w:val="000000"/>
            <w:szCs w:val="28"/>
          </w:rPr>
          <w:t xml:space="preserve">частью 1.1 статьи 16 </w:t>
        </w:r>
        <w:r w:rsidRPr="009D0FC9">
          <w:rPr>
            <w:color w:val="000000"/>
            <w:sz w:val="28"/>
            <w:szCs w:val="28"/>
          </w:rPr>
          <w:t>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color w:val="000000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9D0FC9">
        <w:rPr>
          <w:color w:val="000000"/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D25D9B" w:rsidRDefault="00D25D9B" w:rsidP="00D25D9B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Орган, предоставляющий муниципальную услугу, многофункциональный центр,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D25D9B" w:rsidRPr="005C241C" w:rsidRDefault="00D25D9B" w:rsidP="00D25D9B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</w:t>
      </w:r>
      <w:r w:rsidRPr="005C241C">
        <w:rPr>
          <w:rStyle w:val="1"/>
          <w:rFonts w:eastAsia="Calibri"/>
        </w:rPr>
        <w:t xml:space="preserve"> </w:t>
      </w:r>
      <w:r>
        <w:rPr>
          <w:rStyle w:val="blk"/>
          <w:color w:val="000000"/>
          <w:sz w:val="28"/>
          <w:szCs w:val="28"/>
        </w:rPr>
        <w:t>т</w:t>
      </w:r>
      <w:r w:rsidRPr="005C241C">
        <w:rPr>
          <w:rStyle w:val="blk"/>
          <w:color w:val="000000"/>
          <w:sz w:val="28"/>
          <w:szCs w:val="28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anchor="dst290" w:history="1">
        <w:r w:rsidRPr="005C241C">
          <w:rPr>
            <w:rStyle w:val="a6"/>
            <w:color w:val="000000"/>
            <w:sz w:val="28"/>
            <w:szCs w:val="28"/>
          </w:rPr>
          <w:t>пунктом 4 части 1 статьи 7</w:t>
        </w:r>
      </w:hyperlink>
      <w:r w:rsidRPr="005C241C">
        <w:rPr>
          <w:rStyle w:val="blk"/>
          <w:color w:val="000000"/>
          <w:sz w:val="28"/>
          <w:szCs w:val="28"/>
        </w:rP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dst100354" w:history="1">
        <w:r w:rsidRPr="005C241C">
          <w:rPr>
            <w:rStyle w:val="a6"/>
            <w:color w:val="000000"/>
            <w:sz w:val="28"/>
            <w:szCs w:val="28"/>
          </w:rPr>
          <w:t>частью 1.3 статьи 16</w:t>
        </w:r>
      </w:hyperlink>
      <w:r w:rsidRPr="005C241C">
        <w:rPr>
          <w:rStyle w:val="blk"/>
          <w:color w:val="000000"/>
          <w:sz w:val="28"/>
          <w:szCs w:val="28"/>
        </w:rPr>
        <w:t xml:space="preserve"> настоящего Федерального закона.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3. Жалоба на решения и действия (бездействие) должностных лиц органа, предоставляющего муниципальную услугу(указывается наименование органа), муниципальных служащих подается заявителем в орган, предоставляющий муниципальную услугу(указывается наименование органа) на имя руководителя органа, предоставляющего муниципальную услугу(указывается наименование органа),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</w:t>
      </w:r>
      <w:r w:rsidRPr="009D0FC9">
        <w:rPr>
          <w:color w:val="000000"/>
          <w:sz w:val="28"/>
          <w:szCs w:val="28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D0FC9">
        <w:rPr>
          <w:color w:val="000000"/>
          <w:sz w:val="28"/>
          <w:szCs w:val="28"/>
        </w:rPr>
        <w:t>4. В случае если обжалуются</w:t>
      </w:r>
      <w:r w:rsidRPr="009D0FC9">
        <w:rPr>
          <w:color w:val="000000"/>
          <w:sz w:val="28"/>
          <w:szCs w:val="28"/>
          <w:bdr w:val="none" w:sz="0" w:space="0" w:color="auto" w:frame="1"/>
        </w:rPr>
        <w:t xml:space="preserve"> решения </w:t>
      </w:r>
      <w:r w:rsidRPr="009D0FC9">
        <w:rPr>
          <w:color w:val="000000"/>
          <w:sz w:val="28"/>
          <w:szCs w:val="28"/>
        </w:rPr>
        <w:t xml:space="preserve">и действия (бездействие) </w:t>
      </w:r>
      <w:r w:rsidRPr="009D0FC9">
        <w:rPr>
          <w:color w:val="000000"/>
          <w:sz w:val="28"/>
          <w:szCs w:val="28"/>
          <w:bdr w:val="none" w:sz="0" w:space="0" w:color="auto" w:frame="1"/>
        </w:rPr>
        <w:t xml:space="preserve">руководителя </w:t>
      </w:r>
      <w:r w:rsidRPr="009D0FC9">
        <w:rPr>
          <w:color w:val="000000"/>
          <w:sz w:val="28"/>
          <w:szCs w:val="28"/>
        </w:rPr>
        <w:t>органа, предоставляющего муниципальную услугу (указывается наименование органа)</w:t>
      </w:r>
      <w:r w:rsidRPr="009D0FC9">
        <w:rPr>
          <w:color w:val="000000"/>
          <w:sz w:val="28"/>
          <w:szCs w:val="28"/>
          <w:bdr w:val="none" w:sz="0" w:space="0" w:color="auto" w:frame="1"/>
        </w:rPr>
        <w:t>, жалоба подается в вышестоящий орган (в порядке подчиненности).</w:t>
      </w:r>
    </w:p>
    <w:p w:rsidR="00D25D9B" w:rsidRPr="009D0FC9" w:rsidRDefault="00D25D9B" w:rsidP="00D25D9B">
      <w:pPr>
        <w:pStyle w:val="a9"/>
        <w:ind w:firstLine="709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9D0F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При отсутствии вышестоящего органа жалоба подается непосредственно руководителю </w:t>
      </w:r>
      <w:r w:rsidRPr="009D0FC9">
        <w:rPr>
          <w:color w:val="000000"/>
          <w:sz w:val="28"/>
          <w:szCs w:val="28"/>
        </w:rPr>
        <w:t>органа, предоставляющего муниципальную услугу(указывается наименование органа).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5.Жалобы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</w:t>
      </w:r>
      <w:hyperlink r:id="rId10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color w:val="000000"/>
          <w:sz w:val="28"/>
          <w:szCs w:val="28"/>
        </w:rPr>
        <w:t>, подаются руководителям этих организаций.</w:t>
      </w:r>
    </w:p>
    <w:p w:rsidR="00D25D9B" w:rsidRPr="009D0FC9" w:rsidRDefault="00D25D9B" w:rsidP="00D25D9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6. Особенности подачи и рассмотрения жалоб на решения и действия (бездействие) органа, предоставляющего муниципальную услугу(указывается наименование органа) и его должностных лиц, муниципальных служащих устанавливаются муниципальным правовым актом (указываются реквизиты соответствующего муниципального правового акта).</w:t>
      </w:r>
    </w:p>
    <w:p w:rsidR="00D25D9B" w:rsidRPr="009D0FC9" w:rsidRDefault="00D25D9B" w:rsidP="00D25D9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7.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</w:t>
      </w:r>
      <w:r w:rsidRPr="009D0FC9">
        <w:rPr>
          <w:color w:val="000000"/>
          <w:sz w:val="28"/>
          <w:szCs w:val="28"/>
        </w:rPr>
        <w:br/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</w:t>
      </w:r>
      <w:r w:rsidRPr="009D0FC9">
        <w:rPr>
          <w:color w:val="000000"/>
          <w:sz w:val="28"/>
          <w:szCs w:val="28"/>
        </w:rPr>
        <w:br/>
        <w:t>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D25D9B" w:rsidRPr="009D0FC9" w:rsidRDefault="00D25D9B" w:rsidP="00D25D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подачи и рассмотрения жалобы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</w:t>
      </w:r>
      <w:r w:rsidRPr="009D0FC9">
        <w:rPr>
          <w:color w:val="000000"/>
          <w:sz w:val="28"/>
          <w:szCs w:val="28"/>
        </w:rPr>
        <w:br/>
        <w:t xml:space="preserve">на бумажном носителе, в электронной форме, в уполномоченный орган по рассмотрению жалобы. 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9. Жалоба на решения и действия (бездействие) органа, предоставляющего муниципальную услугу(указывается наименование органа), должностного лица органа , предоставляющего муниципальную </w:t>
      </w:r>
      <w:r w:rsidRPr="009D0FC9">
        <w:rPr>
          <w:color w:val="000000"/>
          <w:sz w:val="28"/>
          <w:szCs w:val="28"/>
        </w:rPr>
        <w:lastRenderedPageBreak/>
        <w:t>услугу(указывается наименование органа), муниципального служащего, руководителя органа , предоставляющего муниципальную услугу(указывается наименование органа),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услугу(указывается наименование органа),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Краснодарского края</w:t>
      </w:r>
      <w:r w:rsidRPr="009D0FC9">
        <w:rPr>
          <w:rStyle w:val="ab"/>
          <w:color w:val="000000"/>
          <w:sz w:val="28"/>
          <w:szCs w:val="28"/>
        </w:rPr>
        <w:footnoteReference w:id="2"/>
      </w:r>
      <w:r w:rsidRPr="009D0FC9">
        <w:rPr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органа, предоставляющего муниципальную услугу(указывается наименование органа),  должностного лица органа, предоставляющего муниципальную услугу(указывается наименование органа), муниципального служащего в соответствии со </w:t>
      </w:r>
      <w:hyperlink r:id="rId11" w:anchor="/document/12177515/entry/1102" w:history="1">
        <w:r w:rsidRPr="009D0FC9">
          <w:rPr>
            <w:color w:val="000000"/>
            <w:sz w:val="28"/>
            <w:szCs w:val="28"/>
          </w:rPr>
          <w:t>статьей 11.2</w:t>
        </w:r>
      </w:hyperlink>
      <w:r w:rsidRPr="009D0FC9">
        <w:rPr>
          <w:color w:val="000000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10.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11. Жалоба на решения и действия (бездействие) организаций, предусмотренных </w:t>
      </w:r>
      <w:hyperlink r:id="rId12" w:history="1">
        <w:r w:rsidRPr="009D0FC9">
          <w:rPr>
            <w:rStyle w:val="a6"/>
            <w:color w:val="000000"/>
            <w:szCs w:val="28"/>
          </w:rPr>
          <w:t>ч</w:t>
        </w:r>
        <w:r w:rsidRPr="00E81695">
          <w:rPr>
            <w:rStyle w:val="a6"/>
            <w:color w:val="000000"/>
            <w:sz w:val="28"/>
            <w:szCs w:val="28"/>
            <w:u w:val="none"/>
          </w:rPr>
          <w:t xml:space="preserve">астью 1.1 статьи 16 Федерального закона от 27 июля 2010 года № 210-ФЗ «Об организации предоставления государственных </w:t>
        </w:r>
        <w:r w:rsidRPr="00E81695">
          <w:rPr>
            <w:rStyle w:val="a6"/>
            <w:color w:val="000000"/>
            <w:sz w:val="28"/>
            <w:szCs w:val="28"/>
            <w:u w:val="none"/>
          </w:rPr>
          <w:br/>
          <w:t>и муниципальных услуг»</w:t>
        </w:r>
      </w:hyperlink>
      <w:r w:rsidRPr="009D0FC9">
        <w:rPr>
          <w:color w:val="000000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lastRenderedPageBreak/>
        <w:t xml:space="preserve">12. Жалоба, поступившая в орган, предоставляющий муниципальную услугу(указывается наименование органа) подлежит регистрации не позднее следующего рабочего дня со дня ее поступления. 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В случае подачи заявителем жалобы через многофункциональный центр, многофункциональный центр обеспечивает передачу жалобы в орган, предоставляющий муниципальную услугу(указывается наименование органа)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услугу(указывается наименование органа), но не позднее следующего рабочего дня со дня поступления жалобы.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13. Жалоба должна содержать: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1) наименование органа, предоставляющего муниципальную услугу(указывается наименование органа), должностного лица органа, предоставляющего муниципальную услугу(указывается наименование органа),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3" w:history="1">
        <w:r w:rsidRPr="009D0FC9">
          <w:rPr>
            <w:rStyle w:val="a6"/>
            <w:color w:val="000000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color w:val="000000"/>
          <w:sz w:val="28"/>
          <w:szCs w:val="28"/>
        </w:rPr>
        <w:t xml:space="preserve"> , их руководителей и (или) работников, решения и действия (бездействие) которых обжалуются;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9D0FC9">
        <w:rPr>
          <w:color w:val="000000"/>
          <w:sz w:val="28"/>
          <w:szCs w:val="28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9D0FC9">
        <w:rPr>
          <w:color w:val="000000"/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D25D9B" w:rsidRPr="009D0FC9" w:rsidRDefault="00D25D9B" w:rsidP="00D25D9B">
      <w:pPr>
        <w:pStyle w:val="header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3) сведения об обжалуемых решениях и действиях (бездействии)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 (указывается наименование органа), должностного лица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(указывается наименование органа), либо муниципального служащего, многофункционального центра, работника многофункционального центра, </w:t>
      </w:r>
      <w:r w:rsidRPr="009D0FC9">
        <w:rPr>
          <w:iCs/>
          <w:color w:val="000000"/>
          <w:sz w:val="28"/>
          <w:szCs w:val="28"/>
        </w:rPr>
        <w:t xml:space="preserve">организаций, </w:t>
      </w:r>
      <w:r w:rsidRPr="009D0FC9">
        <w:rPr>
          <w:color w:val="000000"/>
          <w:sz w:val="28"/>
          <w:szCs w:val="28"/>
        </w:rPr>
        <w:t xml:space="preserve">предусмотренных </w:t>
      </w:r>
      <w:hyperlink r:id="rId14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iCs/>
          <w:color w:val="000000"/>
          <w:sz w:val="28"/>
          <w:szCs w:val="28"/>
        </w:rPr>
        <w:t xml:space="preserve"> , </w:t>
      </w:r>
      <w:r w:rsidRPr="009D0FC9">
        <w:rPr>
          <w:color w:val="000000"/>
          <w:sz w:val="28"/>
          <w:szCs w:val="28"/>
        </w:rPr>
        <w:t>их работников;</w:t>
      </w:r>
    </w:p>
    <w:p w:rsidR="00D25D9B" w:rsidRPr="009D0FC9" w:rsidRDefault="00D25D9B" w:rsidP="00D25D9B">
      <w:pPr>
        <w:pStyle w:val="header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</w:t>
      </w:r>
      <w:r w:rsidRPr="009D0FC9">
        <w:rPr>
          <w:color w:val="000000"/>
          <w:sz w:val="28"/>
          <w:szCs w:val="28"/>
        </w:rPr>
        <w:br/>
        <w:t xml:space="preserve">и действием (бездействием)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(указывается наименование органа), должностного лица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(указывается наименование органа),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5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iCs/>
          <w:color w:val="000000"/>
          <w:sz w:val="28"/>
          <w:szCs w:val="28"/>
        </w:rPr>
        <w:t xml:space="preserve">, </w:t>
      </w:r>
      <w:r w:rsidRPr="009D0FC9">
        <w:rPr>
          <w:color w:val="000000"/>
          <w:sz w:val="28"/>
          <w:szCs w:val="28"/>
        </w:rPr>
        <w:t>их работников.  Заявителем могут быть представлены документы (при наличии), подтверждающие доводы заявителя, либо их копии.</w:t>
      </w:r>
    </w:p>
    <w:p w:rsidR="00D25D9B" w:rsidRPr="009D0FC9" w:rsidRDefault="00D25D9B" w:rsidP="00D25D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Сроки рассмотрения жалобы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14. Жалоба, поступившая в орган, предоставляющий муниципальную услугу(указывается наименование органа), многофункциональный центр, </w:t>
      </w:r>
      <w:r w:rsidRPr="009D0FC9">
        <w:rPr>
          <w:color w:val="000000"/>
          <w:sz w:val="28"/>
          <w:szCs w:val="28"/>
        </w:rPr>
        <w:lastRenderedPageBreak/>
        <w:t>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услуг»,либо в вышестоящий орган (при его наличии),подлежит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услугу(указывается наименование органа),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5D9B" w:rsidRPr="009D0FC9" w:rsidRDefault="00D25D9B" w:rsidP="00D25D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Перечень оснований для приостановления рассмотрения</w:t>
      </w:r>
    </w:p>
    <w:p w:rsidR="00D25D9B" w:rsidRPr="009D0FC9" w:rsidRDefault="00D25D9B" w:rsidP="00D25D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жалобы в случае, если возможность приостановления</w:t>
      </w:r>
    </w:p>
    <w:p w:rsidR="00D25D9B" w:rsidRPr="009D0FC9" w:rsidRDefault="00D25D9B" w:rsidP="00D25D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предусмотрена законодательством Российской Федерации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15. Основания для приостановления рассмотрения жалобы отсутствуют.</w:t>
      </w:r>
    </w:p>
    <w:p w:rsidR="00D25D9B" w:rsidRPr="009D0FC9" w:rsidRDefault="00D25D9B" w:rsidP="00D25D9B">
      <w:pPr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Результат рассмотрения жалобы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16. По результатам рассмотрения жалобы принимается одно</w:t>
      </w:r>
      <w:r w:rsidRPr="009D0FC9">
        <w:rPr>
          <w:color w:val="000000"/>
          <w:sz w:val="28"/>
          <w:szCs w:val="28"/>
        </w:rPr>
        <w:br/>
        <w:t>из следующих решений: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9D0FC9">
        <w:rPr>
          <w:color w:val="000000"/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25D9B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2) в удовлетворении жалобы отказывается.</w:t>
      </w:r>
    </w:p>
    <w:p w:rsidR="00D25D9B" w:rsidRPr="00BD0CCE" w:rsidRDefault="00D25D9B" w:rsidP="00D25D9B">
      <w:pPr>
        <w:ind w:firstLine="709"/>
        <w:jc w:val="both"/>
        <w:rPr>
          <w:color w:val="000000" w:themeColor="text1"/>
          <w:sz w:val="28"/>
          <w:szCs w:val="28"/>
        </w:rPr>
      </w:pPr>
      <w:r w:rsidRPr="00BD0CCE">
        <w:rPr>
          <w:color w:val="000000" w:themeColor="text1"/>
          <w:sz w:val="28"/>
          <w:szCs w:val="28"/>
        </w:rPr>
        <w:t>17.</w:t>
      </w:r>
      <w:r w:rsidRPr="00BD0CCE">
        <w:rPr>
          <w:rStyle w:val="1"/>
          <w:rFonts w:eastAsia="Calibri"/>
          <w:color w:val="000000" w:themeColor="text1"/>
        </w:rPr>
        <w:t xml:space="preserve"> </w:t>
      </w:r>
      <w:r w:rsidRPr="00BD0CCE">
        <w:rPr>
          <w:rStyle w:val="blk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6" w:anchor="dst121" w:history="1">
        <w:r w:rsidRPr="00BD0CCE">
          <w:rPr>
            <w:rStyle w:val="a6"/>
            <w:color w:val="000000" w:themeColor="text1"/>
            <w:sz w:val="28"/>
            <w:szCs w:val="28"/>
          </w:rPr>
          <w:t>части 8</w:t>
        </w:r>
      </w:hyperlink>
      <w:r w:rsidRPr="00BD0CCE">
        <w:rPr>
          <w:rStyle w:val="blk"/>
          <w:color w:val="000000" w:themeColor="text1"/>
          <w:sz w:val="28"/>
          <w:szCs w:val="28"/>
        </w:rPr>
        <w:t xml:space="preserve"> статьи 11.2 ФЗ от 27.07.07.2010 №210-ФЗ,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7" w:anchor="dst100352" w:history="1">
        <w:r w:rsidRPr="00BD0CCE">
          <w:rPr>
            <w:rStyle w:val="a6"/>
            <w:color w:val="000000" w:themeColor="text1"/>
            <w:sz w:val="28"/>
            <w:szCs w:val="28"/>
          </w:rPr>
          <w:t>частью 1.1 статьи 16</w:t>
        </w:r>
      </w:hyperlink>
      <w:r w:rsidRPr="00BD0CCE">
        <w:rPr>
          <w:rStyle w:val="blk"/>
          <w:color w:val="000000" w:themeColor="text1"/>
          <w:sz w:val="28"/>
          <w:szCs w:val="28"/>
        </w:rPr>
        <w:t xml:space="preserve">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25D9B" w:rsidRPr="005C241C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BD0CCE">
        <w:rPr>
          <w:color w:val="000000" w:themeColor="text1"/>
          <w:sz w:val="28"/>
          <w:szCs w:val="28"/>
        </w:rPr>
        <w:t>18.</w:t>
      </w:r>
      <w:r w:rsidRPr="00BD0CCE">
        <w:rPr>
          <w:rStyle w:val="1"/>
          <w:rFonts w:eastAsia="Calibri"/>
          <w:color w:val="000000" w:themeColor="text1"/>
        </w:rPr>
        <w:t xml:space="preserve"> </w:t>
      </w:r>
      <w:r w:rsidRPr="00BD0CCE">
        <w:rPr>
          <w:rStyle w:val="blk"/>
          <w:color w:val="000000" w:themeColor="text1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18" w:anchor="dst121" w:history="1">
        <w:r w:rsidRPr="00BD0CCE">
          <w:rPr>
            <w:rStyle w:val="a6"/>
            <w:color w:val="000000" w:themeColor="text1"/>
            <w:sz w:val="28"/>
            <w:szCs w:val="28"/>
          </w:rPr>
          <w:t>части 8</w:t>
        </w:r>
      </w:hyperlink>
      <w:r w:rsidRPr="00BD0CCE">
        <w:rPr>
          <w:rStyle w:val="blk"/>
          <w:color w:val="000000" w:themeColor="text1"/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</w:t>
      </w:r>
      <w:r w:rsidRPr="005C241C">
        <w:rPr>
          <w:rStyle w:val="blk"/>
          <w:sz w:val="28"/>
          <w:szCs w:val="28"/>
        </w:rPr>
        <w:t xml:space="preserve"> о порядке обжалования принятого решения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9D0FC9">
        <w:rPr>
          <w:color w:val="000000"/>
          <w:sz w:val="28"/>
          <w:szCs w:val="28"/>
        </w:rPr>
        <w:t xml:space="preserve">. Орган, предоставляющий муниципальную услугу (указывается наименование органа) отказывает в удовлетворении жалобы в соответствии с основаниями, предусмотренными муниципальным правовым актом (указываются основания предусмотренные соответствующим муниципальным </w:t>
      </w:r>
      <w:r w:rsidRPr="009D0FC9">
        <w:rPr>
          <w:color w:val="000000"/>
          <w:sz w:val="28"/>
          <w:szCs w:val="28"/>
        </w:rPr>
        <w:lastRenderedPageBreak/>
        <w:t>правовым актом, регламентирующим особенности подачи и рассмотрения жалоб).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9D0FC9">
        <w:rPr>
          <w:color w:val="000000"/>
          <w:sz w:val="28"/>
          <w:szCs w:val="28"/>
        </w:rPr>
        <w:t>. Многофункциональный центр отказывает в удовлетворении жалобы в соответствии с основаниями, предусмотренными Порядком.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9D0FC9">
        <w:rPr>
          <w:color w:val="000000"/>
          <w:sz w:val="28"/>
          <w:szCs w:val="28"/>
        </w:rPr>
        <w:t>. Орган, предоставляющий муниципальную услугу (указывается наименование органа) оставляет жалобу без ответа в соответствии с основаниями, предусмотренными муниципальным правовым актом (указываются основания предусмотренные соответствующим муниципальным правовым актом, регламентирующим особенности подачи и рассмотрения жалоб).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9D0FC9">
        <w:rPr>
          <w:color w:val="000000"/>
          <w:sz w:val="28"/>
          <w:szCs w:val="28"/>
        </w:rPr>
        <w:t xml:space="preserve">. Многофункциональный центр оставляет жалобу без ответа в соответствии с основаниями, предусмотренными Порядком. </w:t>
      </w:r>
    </w:p>
    <w:p w:rsidR="00D25D9B" w:rsidRPr="009D0FC9" w:rsidRDefault="00D25D9B" w:rsidP="00D25D9B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9D0FC9">
        <w:rPr>
          <w:color w:val="000000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25D9B" w:rsidRPr="009D0FC9" w:rsidRDefault="00D25D9B" w:rsidP="00D25D9B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информирования заявителя о результатах</w:t>
      </w:r>
    </w:p>
    <w:p w:rsidR="00D25D9B" w:rsidRPr="009D0FC9" w:rsidRDefault="00D25D9B" w:rsidP="00D25D9B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рассмотрения жалобы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9D0FC9">
        <w:rPr>
          <w:color w:val="000000"/>
          <w:sz w:val="28"/>
          <w:szCs w:val="28"/>
        </w:rPr>
        <w:t>. Не позднее дня, следующего за днем принятия решения, указанного в части 16настоящего раздела</w:t>
      </w:r>
      <w:r w:rsidRPr="009D0FC9">
        <w:rPr>
          <w:rStyle w:val="ab"/>
          <w:color w:val="000000"/>
          <w:sz w:val="28"/>
          <w:szCs w:val="28"/>
        </w:rPr>
        <w:footnoteReference w:id="3"/>
      </w:r>
      <w:r w:rsidRPr="009D0FC9">
        <w:rPr>
          <w:color w:val="000000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9D0FC9">
        <w:rPr>
          <w:color w:val="000000"/>
          <w:sz w:val="28"/>
          <w:szCs w:val="28"/>
        </w:rPr>
        <w:t>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D25D9B" w:rsidRPr="009D0FC9" w:rsidRDefault="00D25D9B" w:rsidP="00D25D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обжалования решения по жалобе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9D0FC9">
        <w:rPr>
          <w:color w:val="000000"/>
          <w:sz w:val="28"/>
          <w:szCs w:val="28"/>
        </w:rPr>
        <w:t>. Заявители имеют право обжаловать решения и действия (бездействие), принятые (осуществляемые) органом</w:t>
      </w:r>
      <w:r w:rsidR="00BD0CCE" w:rsidRPr="009D0FC9">
        <w:rPr>
          <w:color w:val="000000"/>
          <w:sz w:val="28"/>
          <w:szCs w:val="28"/>
        </w:rPr>
        <w:t>,</w:t>
      </w:r>
      <w:r w:rsidRPr="009D0FC9">
        <w:rPr>
          <w:color w:val="000000"/>
          <w:sz w:val="28"/>
          <w:szCs w:val="28"/>
        </w:rPr>
        <w:t xml:space="preserve"> предоставляющим муниципальную услугу(указывается наименование органа), должностным лицом органа, предоставляющего муниципальную услугу(указывается наименование органа), муниципальным служащими, многофункциональным центром, работником многофункционального центра, а также организациями, предусмотренными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работниками в суд, в порядке и сроки, установленные законодательством Российской Федерации.</w:t>
      </w:r>
    </w:p>
    <w:p w:rsidR="00D25D9B" w:rsidRPr="009D0FC9" w:rsidRDefault="00D25D9B" w:rsidP="00D25D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Право заявителя на получение информации и документов,</w:t>
      </w:r>
    </w:p>
    <w:p w:rsidR="00D25D9B" w:rsidRPr="009D0FC9" w:rsidRDefault="00D25D9B" w:rsidP="00D25D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необходимых для обоснования и рассмотрения жалобы</w:t>
      </w:r>
    </w:p>
    <w:p w:rsidR="00D25D9B" w:rsidRPr="009D0FC9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9D0FC9">
        <w:rPr>
          <w:color w:val="000000"/>
          <w:sz w:val="28"/>
          <w:szCs w:val="28"/>
        </w:rPr>
        <w:t xml:space="preserve">. Заявители имеют право обратиться в орган, предоставляющий муниципальную услугу (указывается наименование органа), многофункциональный центр, а также организацию, предусмотренную частью </w:t>
      </w:r>
      <w:r w:rsidRPr="009D0FC9">
        <w:rPr>
          <w:color w:val="000000"/>
          <w:sz w:val="28"/>
          <w:szCs w:val="28"/>
        </w:rPr>
        <w:lastRenderedPageBreak/>
        <w:t>1.1 статьи 16 Федерального закона от 27 июля 2010 года № 210-ФЗ «Об организации предоставления государственных и муниципальных услуг»,за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органа, предоставляющего муниципальную услуг</w:t>
      </w:r>
      <w:r w:rsidR="00BD0CCE" w:rsidRPr="009D0FC9">
        <w:rPr>
          <w:color w:val="000000"/>
          <w:sz w:val="28"/>
          <w:szCs w:val="28"/>
        </w:rPr>
        <w:t>у (</w:t>
      </w:r>
      <w:r w:rsidRPr="009D0FC9">
        <w:rPr>
          <w:color w:val="000000"/>
          <w:sz w:val="28"/>
          <w:szCs w:val="28"/>
        </w:rPr>
        <w:t xml:space="preserve">указывается наименование органа),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D25D9B" w:rsidRPr="009D0FC9" w:rsidRDefault="00D25D9B" w:rsidP="00D25D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Способы информирования заявителей о порядке</w:t>
      </w:r>
    </w:p>
    <w:p w:rsidR="00D25D9B" w:rsidRPr="009D0FC9" w:rsidRDefault="00D25D9B" w:rsidP="00D25D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подачи и рассмотрения жалобы</w:t>
      </w:r>
    </w:p>
    <w:p w:rsidR="00D25D9B" w:rsidRDefault="00D25D9B" w:rsidP="00D2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9D0FC9">
        <w:rPr>
          <w:color w:val="000000"/>
          <w:sz w:val="28"/>
          <w:szCs w:val="28"/>
        </w:rPr>
        <w:t xml:space="preserve">. </w:t>
      </w:r>
      <w:bookmarkStart w:id="0" w:name="Par418"/>
      <w:bookmarkEnd w:id="0"/>
      <w:r w:rsidRPr="009D0FC9">
        <w:rPr>
          <w:color w:val="000000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органе, предоставляющем муниципальную услугу (указывается наименование органа), на официальном сайте органа, предоставляющего муниципальную услугу(указывается наименование органа), в многофункциональном центре, а также организации, предусмотренной частью 1.1 статьи 16 Федерального закона  от 27 июля 2010 года № 210-ФЗ «Об организации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</w:t>
      </w:r>
    </w:p>
    <w:p w:rsidR="00D25D9B" w:rsidRDefault="00D25D9B" w:rsidP="00D25D9B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Абзац 2 пп.4 п.1 раздела 3 Административного регламента исключить.</w:t>
      </w:r>
    </w:p>
    <w:p w:rsidR="00D25D9B" w:rsidRPr="008F3561" w:rsidRDefault="00D25D9B" w:rsidP="00D25D9B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3.Приложение № 2 к Административному регламенту отменить.</w:t>
      </w:r>
    </w:p>
    <w:p w:rsidR="00D25D9B" w:rsidRPr="00243F85" w:rsidRDefault="00D25D9B" w:rsidP="00D25D9B">
      <w:pPr>
        <w:tabs>
          <w:tab w:val="left" w:pos="5949"/>
        </w:tabs>
        <w:jc w:val="both"/>
        <w:rPr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3</w:t>
      </w:r>
      <w:r w:rsidRPr="00243F85">
        <w:rPr>
          <w:color w:val="000000"/>
          <w:sz w:val="28"/>
          <w:szCs w:val="28"/>
        </w:rPr>
        <w:t>. Специалисту 1 категории администрации Канеловского сельского поселения Староминского района Левченко Л.А. разместить настоящее постановление на официальном сайте администрации Канеловского сельского поселения Староминского района.</w:t>
      </w:r>
    </w:p>
    <w:p w:rsidR="00E3349F" w:rsidRPr="00E3349F" w:rsidRDefault="00D25D9B" w:rsidP="00E3349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E3349F" w:rsidRPr="00E3349F">
        <w:rPr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E3349F" w:rsidRPr="00E3349F" w:rsidRDefault="00D25D9B" w:rsidP="00E3349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E3349F" w:rsidRPr="00E3349F">
        <w:rPr>
          <w:sz w:val="28"/>
          <w:szCs w:val="28"/>
          <w:lang w:eastAsia="ru-RU"/>
        </w:rPr>
        <w:t>. Настоящее постановление вс</w:t>
      </w:r>
      <w:r w:rsidR="00230865">
        <w:rPr>
          <w:sz w:val="28"/>
          <w:szCs w:val="28"/>
          <w:lang w:eastAsia="ru-RU"/>
        </w:rPr>
        <w:t>тупает в силу со дня его обнародования</w:t>
      </w:r>
      <w:r w:rsidR="00CD0E4E">
        <w:rPr>
          <w:sz w:val="28"/>
          <w:szCs w:val="28"/>
          <w:lang w:eastAsia="ru-RU"/>
        </w:rPr>
        <w:t>.</w:t>
      </w:r>
    </w:p>
    <w:p w:rsidR="00E3349F" w:rsidRPr="00E3349F" w:rsidRDefault="00E3349F" w:rsidP="00E3349F">
      <w:pPr>
        <w:ind w:firstLine="708"/>
        <w:jc w:val="both"/>
        <w:rPr>
          <w:sz w:val="28"/>
          <w:szCs w:val="28"/>
          <w:lang w:eastAsia="ru-RU"/>
        </w:rPr>
      </w:pPr>
    </w:p>
    <w:p w:rsidR="00E3349F" w:rsidRPr="00E3349F" w:rsidRDefault="00E3349F" w:rsidP="00E3349F">
      <w:pPr>
        <w:ind w:firstLine="708"/>
        <w:jc w:val="both"/>
        <w:rPr>
          <w:sz w:val="28"/>
          <w:szCs w:val="28"/>
          <w:lang w:eastAsia="ru-RU"/>
        </w:rPr>
      </w:pPr>
    </w:p>
    <w:p w:rsidR="00F53016" w:rsidRDefault="00F53016" w:rsidP="00E3349F">
      <w:pPr>
        <w:jc w:val="both"/>
        <w:rPr>
          <w:sz w:val="28"/>
          <w:szCs w:val="28"/>
          <w:lang w:eastAsia="ru-RU"/>
        </w:rPr>
      </w:pPr>
    </w:p>
    <w:p w:rsidR="00E3349F" w:rsidRPr="00E3349F" w:rsidRDefault="00154757" w:rsidP="00E3349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F53016">
        <w:rPr>
          <w:sz w:val="28"/>
          <w:szCs w:val="28"/>
          <w:lang w:eastAsia="ru-RU"/>
        </w:rPr>
        <w:t>Канеловского</w:t>
      </w:r>
      <w:r w:rsidR="00E3349F" w:rsidRPr="00E3349F">
        <w:rPr>
          <w:sz w:val="28"/>
          <w:szCs w:val="28"/>
          <w:lang w:eastAsia="ru-RU"/>
        </w:rPr>
        <w:t xml:space="preserve"> сельского поселения</w:t>
      </w:r>
    </w:p>
    <w:p w:rsidR="00E3349F" w:rsidRPr="00E3349F" w:rsidRDefault="00E3349F" w:rsidP="00E3349F">
      <w:pPr>
        <w:jc w:val="both"/>
        <w:rPr>
          <w:sz w:val="28"/>
          <w:szCs w:val="28"/>
          <w:lang w:eastAsia="ru-RU"/>
        </w:rPr>
      </w:pPr>
      <w:r w:rsidRPr="00E3349F">
        <w:rPr>
          <w:sz w:val="28"/>
          <w:szCs w:val="28"/>
          <w:lang w:eastAsia="ru-RU"/>
        </w:rPr>
        <w:t xml:space="preserve">Староминского района                                                     </w:t>
      </w:r>
      <w:r w:rsidR="00230865">
        <w:rPr>
          <w:sz w:val="28"/>
          <w:szCs w:val="28"/>
          <w:lang w:eastAsia="ru-RU"/>
        </w:rPr>
        <w:t xml:space="preserve">                    </w:t>
      </w:r>
      <w:r w:rsidR="00154757">
        <w:rPr>
          <w:sz w:val="28"/>
          <w:szCs w:val="28"/>
          <w:lang w:eastAsia="ru-RU"/>
        </w:rPr>
        <w:t>Л.Г. Индыло</w:t>
      </w:r>
    </w:p>
    <w:p w:rsidR="00E3349F" w:rsidRDefault="00E3349F" w:rsidP="00E3349F">
      <w:pPr>
        <w:rPr>
          <w:lang w:eastAsia="ru-RU"/>
        </w:rPr>
      </w:pPr>
      <w:bookmarkStart w:id="1" w:name="sub_1000"/>
      <w:bookmarkEnd w:id="1"/>
    </w:p>
    <w:sectPr w:rsidR="00E3349F" w:rsidSect="001B13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E3" w:rsidRDefault="00BA22E3" w:rsidP="00D25D9B">
      <w:r>
        <w:separator/>
      </w:r>
    </w:p>
  </w:endnote>
  <w:endnote w:type="continuationSeparator" w:id="1">
    <w:p w:rsidR="00BA22E3" w:rsidRDefault="00BA22E3" w:rsidP="00D2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E3" w:rsidRDefault="00BA22E3" w:rsidP="00D25D9B">
      <w:r>
        <w:separator/>
      </w:r>
    </w:p>
  </w:footnote>
  <w:footnote w:type="continuationSeparator" w:id="1">
    <w:p w:rsidR="00BA22E3" w:rsidRDefault="00BA22E3" w:rsidP="00D25D9B">
      <w:r>
        <w:continuationSeparator/>
      </w:r>
    </w:p>
  </w:footnote>
  <w:footnote w:id="2">
    <w:p w:rsidR="00D25D9B" w:rsidRPr="00E65A0F" w:rsidRDefault="00D25D9B" w:rsidP="00D25D9B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  <w:footnote w:id="3">
    <w:p w:rsidR="00D25D9B" w:rsidRPr="00053BA7" w:rsidRDefault="00D25D9B" w:rsidP="00D25D9B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49F"/>
    <w:rsid w:val="00042516"/>
    <w:rsid w:val="00073B7A"/>
    <w:rsid w:val="000A2F49"/>
    <w:rsid w:val="000E781D"/>
    <w:rsid w:val="00100681"/>
    <w:rsid w:val="001114B0"/>
    <w:rsid w:val="00136E30"/>
    <w:rsid w:val="00151DB7"/>
    <w:rsid w:val="00154757"/>
    <w:rsid w:val="00155978"/>
    <w:rsid w:val="00182DEA"/>
    <w:rsid w:val="001A7A99"/>
    <w:rsid w:val="001B1383"/>
    <w:rsid w:val="002070F2"/>
    <w:rsid w:val="002200F1"/>
    <w:rsid w:val="00230865"/>
    <w:rsid w:val="00256ED8"/>
    <w:rsid w:val="00287970"/>
    <w:rsid w:val="002905C7"/>
    <w:rsid w:val="002C51B1"/>
    <w:rsid w:val="002E2525"/>
    <w:rsid w:val="002E2FC6"/>
    <w:rsid w:val="00392C8C"/>
    <w:rsid w:val="003C0882"/>
    <w:rsid w:val="0048144B"/>
    <w:rsid w:val="005005FC"/>
    <w:rsid w:val="00506695"/>
    <w:rsid w:val="00516406"/>
    <w:rsid w:val="00546DAC"/>
    <w:rsid w:val="0056384A"/>
    <w:rsid w:val="005719A1"/>
    <w:rsid w:val="00592EEB"/>
    <w:rsid w:val="0063049A"/>
    <w:rsid w:val="006B755D"/>
    <w:rsid w:val="006E0F3D"/>
    <w:rsid w:val="00747E55"/>
    <w:rsid w:val="00784435"/>
    <w:rsid w:val="007A3D3B"/>
    <w:rsid w:val="007C1100"/>
    <w:rsid w:val="008054E5"/>
    <w:rsid w:val="00817139"/>
    <w:rsid w:val="00831C29"/>
    <w:rsid w:val="00852962"/>
    <w:rsid w:val="008653E9"/>
    <w:rsid w:val="008703FB"/>
    <w:rsid w:val="00916169"/>
    <w:rsid w:val="009224D8"/>
    <w:rsid w:val="00936503"/>
    <w:rsid w:val="00995297"/>
    <w:rsid w:val="009C6D7A"/>
    <w:rsid w:val="009E31A8"/>
    <w:rsid w:val="009E76A0"/>
    <w:rsid w:val="00A13830"/>
    <w:rsid w:val="00A147CD"/>
    <w:rsid w:val="00A260D3"/>
    <w:rsid w:val="00A4286A"/>
    <w:rsid w:val="00A711E0"/>
    <w:rsid w:val="00A874FC"/>
    <w:rsid w:val="00AF6770"/>
    <w:rsid w:val="00B4772A"/>
    <w:rsid w:val="00BA22E3"/>
    <w:rsid w:val="00BD0CCE"/>
    <w:rsid w:val="00C44DD4"/>
    <w:rsid w:val="00C856DD"/>
    <w:rsid w:val="00CC5749"/>
    <w:rsid w:val="00CD0E4E"/>
    <w:rsid w:val="00D04735"/>
    <w:rsid w:val="00D25D9B"/>
    <w:rsid w:val="00D430CB"/>
    <w:rsid w:val="00DA7741"/>
    <w:rsid w:val="00DE0F68"/>
    <w:rsid w:val="00DF21C9"/>
    <w:rsid w:val="00E31EB4"/>
    <w:rsid w:val="00E3349F"/>
    <w:rsid w:val="00E611F4"/>
    <w:rsid w:val="00E81695"/>
    <w:rsid w:val="00E83C02"/>
    <w:rsid w:val="00E86653"/>
    <w:rsid w:val="00E930DC"/>
    <w:rsid w:val="00F01CFA"/>
    <w:rsid w:val="00F53016"/>
    <w:rsid w:val="00F8001E"/>
    <w:rsid w:val="00FC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9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Гипертекстовая ссылка"/>
    <w:uiPriority w:val="99"/>
    <w:rsid w:val="00E3349F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F53016"/>
    <w:rPr>
      <w:color w:val="0000FF"/>
      <w:u w:val="single"/>
    </w:rPr>
  </w:style>
  <w:style w:type="paragraph" w:styleId="a7">
    <w:name w:val="Body Text"/>
    <w:basedOn w:val="a"/>
    <w:link w:val="a8"/>
    <w:rsid w:val="00A260D3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A260D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Заголовок 1 Знак"/>
    <w:aliases w:val="Глава Знак"/>
    <w:basedOn w:val="a0"/>
    <w:rsid w:val="00D25D9B"/>
    <w:rPr>
      <w:rFonts w:ascii="Arial" w:hAnsi="Arial" w:cs="Arial"/>
      <w:b/>
      <w:sz w:val="24"/>
    </w:rPr>
  </w:style>
  <w:style w:type="paragraph" w:styleId="a9">
    <w:name w:val="No Spacing"/>
    <w:link w:val="aa"/>
    <w:uiPriority w:val="1"/>
    <w:qFormat/>
    <w:rsid w:val="00D25D9B"/>
    <w:pPr>
      <w:suppressAutoHyphens/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headertext">
    <w:name w:val="headertext"/>
    <w:basedOn w:val="a"/>
    <w:rsid w:val="00D25D9B"/>
    <w:pPr>
      <w:spacing w:before="100" w:beforeAutospacing="1" w:after="100" w:afterAutospacing="1"/>
    </w:pPr>
    <w:rPr>
      <w:lang w:eastAsia="ru-RU"/>
    </w:rPr>
  </w:style>
  <w:style w:type="character" w:styleId="ab">
    <w:name w:val="footnote reference"/>
    <w:basedOn w:val="a0"/>
    <w:uiPriority w:val="99"/>
    <w:semiHidden/>
    <w:unhideWhenUsed/>
    <w:rsid w:val="00D25D9B"/>
    <w:rPr>
      <w:vertAlign w:val="superscript"/>
    </w:rPr>
  </w:style>
  <w:style w:type="character" w:customStyle="1" w:styleId="aa">
    <w:name w:val="Без интервала Знак"/>
    <w:link w:val="a9"/>
    <w:uiPriority w:val="1"/>
    <w:locked/>
    <w:rsid w:val="00D25D9B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blk">
    <w:name w:val="blk"/>
    <w:basedOn w:val="a0"/>
    <w:rsid w:val="00D25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9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Гипертекстовая ссылка"/>
    <w:uiPriority w:val="99"/>
    <w:rsid w:val="00E3349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593eaab768d34bf2d7419322eac79481e73cf03/" TargetMode="External"/><Relationship Id="rId13" Type="http://schemas.openxmlformats.org/officeDocument/2006/relationships/hyperlink" Target="kodeks://link/d?nd=902228011&amp;prevdoc=556184503&amp;point=mark=000000000000000000000000000000000000000000000000008R80M9" TargetMode="External"/><Relationship Id="rId18" Type="http://schemas.openxmlformats.org/officeDocument/2006/relationships/hyperlink" Target="http://www.consultant.ru/document/cons_doc_LAW_302971/521091c3cb2ba736a2587fafb3365e53d9e27af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228011&amp;prevdoc=556184503&amp;point=mark=000000000000000000000000000000000000000000000000008R80M9" TargetMode="External"/><Relationship Id="rId12" Type="http://schemas.openxmlformats.org/officeDocument/2006/relationships/hyperlink" Target="kodeks://link/d?nd=902228011&amp;prevdoc=556184503&amp;point=mark=000000000000000000000000000000000000000000000000008R80M9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02971/521091c3cb2ba736a2587fafb3365e53d9e27af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ome.garant.ru/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kodeks://link/d?nd=902228011&amp;prevdoc=556184503&amp;point=mark=000000000000000000000000000000000000000000000000008R80M9" TargetMode="External"/><Relationship Id="rId10" Type="http://schemas.openxmlformats.org/officeDocument/2006/relationships/hyperlink" Target="kodeks://link/d?nd=902228011&amp;prevdoc=556184503&amp;point=mark=000000000000000000000000000000000000000000000000008R80M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kodeks://link/d?nd=902228011&amp;prevdoc=556184503&amp;point=mark=000000000000000000000000000000000000000000000000008R80M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19</cp:revision>
  <dcterms:created xsi:type="dcterms:W3CDTF">2017-10-02T11:05:00Z</dcterms:created>
  <dcterms:modified xsi:type="dcterms:W3CDTF">2018-12-18T07:18:00Z</dcterms:modified>
</cp:coreProperties>
</file>